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2BECB" w14:textId="0956589E" w:rsidR="002066CA" w:rsidRDefault="00C26DF2">
      <w:r>
        <w:rPr>
          <w:noProof/>
        </w:rPr>
        <w:drawing>
          <wp:inline distT="0" distB="0" distL="0" distR="0" wp14:anchorId="50925AF9" wp14:editId="0AA7D49F">
            <wp:extent cx="6303047" cy="8930640"/>
            <wp:effectExtent l="0" t="0" r="2540" b="3810"/>
            <wp:docPr id="2" name="Picture 2" descr="Adam And Eve And The Tree Of Life Coloring Pages | Free Bible Coloring Pages  | Kidad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dam And Eve And The Tree Of Life Coloring Pages | Free Bible Coloring Pages  | Kidad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7080" cy="89363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066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DF2"/>
    <w:rsid w:val="002066CA"/>
    <w:rsid w:val="00C26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58E28"/>
  <w15:chartTrackingRefBased/>
  <w15:docId w15:val="{3EA3FCD1-F8F0-40DE-8B88-C0F6DAEAD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1</cp:revision>
  <dcterms:created xsi:type="dcterms:W3CDTF">2022-02-26T10:50:00Z</dcterms:created>
  <dcterms:modified xsi:type="dcterms:W3CDTF">2022-02-26T10:53:00Z</dcterms:modified>
</cp:coreProperties>
</file>