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857742" w14:textId="57F99807" w:rsidR="00222CD5" w:rsidRDefault="002E2B48" w:rsidP="00222CD5">
      <w:pPr>
        <w:spacing w:after="120" w:line="240" w:lineRule="auto"/>
        <w:jc w:val="center"/>
        <w:rPr>
          <w:rFonts w:eastAsia="Times New Roman" w:cs="Times New Roman"/>
          <w:b/>
          <w:smallCaps/>
          <w:sz w:val="28"/>
          <w:szCs w:val="28"/>
        </w:rPr>
      </w:pPr>
      <w:bookmarkStart w:id="0" w:name="_Hlk79593729"/>
      <w:r>
        <w:rPr>
          <w:rFonts w:eastAsia="Times New Roman" w:cs="Times New Roman"/>
          <w:b/>
          <w:smallCaps/>
          <w:sz w:val="28"/>
          <w:szCs w:val="28"/>
        </w:rPr>
        <w:t>how will they hear</w:t>
      </w:r>
    </w:p>
    <w:bookmarkEnd w:id="0"/>
    <w:p w14:paraId="303CD0F4" w14:textId="551715DB" w:rsidR="00222CD5" w:rsidRPr="003341A2" w:rsidRDefault="002E2B48" w:rsidP="00222CD5">
      <w:pPr>
        <w:spacing w:after="120" w:line="240" w:lineRule="auto"/>
        <w:jc w:val="center"/>
        <w:rPr>
          <w:rFonts w:ascii="Times New Roman Bold" w:hAnsi="Times New Roman Bold" w:cs="Times New Roman"/>
          <w:b/>
          <w:smallCaps/>
          <w:sz w:val="28"/>
          <w:szCs w:val="28"/>
        </w:rPr>
      </w:pPr>
      <w:r>
        <w:rPr>
          <w:rFonts w:eastAsia="Times New Roman" w:cs="Times New Roman"/>
          <w:b/>
          <w:smallCaps/>
          <w:sz w:val="28"/>
          <w:szCs w:val="28"/>
        </w:rPr>
        <w:t>romans 10:14-15</w:t>
      </w:r>
    </w:p>
    <w:tbl>
      <w:tblPr>
        <w:tblStyle w:val="TableGrid"/>
        <w:tblpPr w:leftFromText="180" w:rightFromText="180" w:vertAnchor="page" w:horzAnchor="margin" w:tblpY="2365"/>
        <w:tblW w:w="9668" w:type="dxa"/>
        <w:tblLayout w:type="fixed"/>
        <w:tblLook w:val="04A0" w:firstRow="1" w:lastRow="0" w:firstColumn="1" w:lastColumn="0" w:noHBand="0" w:noVBand="1"/>
      </w:tblPr>
      <w:tblGrid>
        <w:gridCol w:w="2380"/>
        <w:gridCol w:w="7288"/>
      </w:tblGrid>
      <w:tr w:rsidR="00222CD5" w:rsidRPr="00773F8E" w14:paraId="683B5BB2" w14:textId="77777777" w:rsidTr="00AF6089">
        <w:trPr>
          <w:trHeight w:val="2066"/>
        </w:trPr>
        <w:tc>
          <w:tcPr>
            <w:tcW w:w="2380" w:type="dxa"/>
          </w:tcPr>
          <w:p w14:paraId="28290067" w14:textId="77777777" w:rsidR="00222CD5" w:rsidRPr="00773F8E" w:rsidRDefault="00222CD5" w:rsidP="00AF6089">
            <w:pPr>
              <w:rPr>
                <w:rFonts w:cs="Times New Roman"/>
              </w:rPr>
            </w:pPr>
            <w:r w:rsidRPr="00773F8E">
              <w:rPr>
                <w:rFonts w:cs="Times New Roman"/>
              </w:rPr>
              <w:t>I</w:t>
            </w:r>
            <w:r w:rsidRPr="00773F8E">
              <w:rPr>
                <w:rFonts w:cs="Times New Roman"/>
                <w:b/>
                <w:bCs/>
              </w:rPr>
              <w:t>ntroduction</w:t>
            </w:r>
          </w:p>
          <w:p w14:paraId="48012823" w14:textId="77777777" w:rsidR="00222CD5" w:rsidRPr="00773F8E" w:rsidRDefault="00222CD5" w:rsidP="00AF6089">
            <w:pPr>
              <w:rPr>
                <w:rFonts w:cs="Times New Roman"/>
              </w:rPr>
            </w:pPr>
            <w:r w:rsidRPr="00773F8E">
              <w:rPr>
                <w:rFonts w:cs="Times New Roman"/>
              </w:rPr>
              <w:t>Attention Story</w:t>
            </w:r>
          </w:p>
        </w:tc>
        <w:tc>
          <w:tcPr>
            <w:tcW w:w="7288" w:type="dxa"/>
          </w:tcPr>
          <w:p w14:paraId="3D4ABFCB" w14:textId="52E6163A" w:rsidR="002E2B48" w:rsidRDefault="00EA34C8" w:rsidP="00665BF2">
            <w:pPr>
              <w:shd w:val="clear" w:color="auto" w:fill="FFFFFF"/>
              <w:spacing w:line="240" w:lineRule="auto"/>
            </w:pPr>
            <w:r>
              <w:rPr>
                <w:rFonts w:eastAsia="Times New Roman" w:cs="Times New Roman"/>
                <w:color w:val="0A0A0A"/>
              </w:rPr>
              <w:t xml:space="preserve">In the computer world, there is a concept known as </w:t>
            </w:r>
            <w:r w:rsidR="002E2B48">
              <w:rPr>
                <w:rFonts w:eastAsia="Times New Roman" w:cs="Times New Roman"/>
                <w:color w:val="0A0A0A"/>
              </w:rPr>
              <w:t>Reverse Engineering</w:t>
            </w:r>
            <w:r w:rsidR="0002085C" w:rsidRPr="0002085C">
              <w:rPr>
                <w:rFonts w:eastAsia="Times New Roman" w:cs="Times New Roman"/>
                <w:color w:val="0A0A0A"/>
              </w:rPr>
              <w:t>.</w:t>
            </w:r>
            <w:r>
              <w:rPr>
                <w:rFonts w:eastAsia="Times New Roman" w:cs="Times New Roman"/>
                <w:color w:val="0A0A0A"/>
              </w:rPr>
              <w:t xml:space="preserve"> </w:t>
            </w:r>
            <w:r w:rsidR="002E2B48" w:rsidRPr="002E2B48">
              <w:rPr>
                <w:rFonts w:eastAsia="Times New Roman" w:cs="Times New Roman"/>
                <w:color w:val="0A0A0A"/>
              </w:rPr>
              <w:t>Reverse engineering (also known as backwards engineering or back engineering) is a process or method through which one attempts to understand through deductive reasoning how a previously made device, process, system, or piece of software accomplishes a task with very little (if any) insight into exactly how it does so</w:t>
            </w:r>
            <w:r w:rsidR="002E2B48">
              <w:rPr>
                <w:rFonts w:eastAsia="Times New Roman" w:cs="Times New Roman"/>
                <w:color w:val="0A0A0A"/>
              </w:rPr>
              <w:t>.</w:t>
            </w:r>
            <w:r w:rsidR="00606C15">
              <w:t xml:space="preserve"> </w:t>
            </w:r>
            <w:r w:rsidR="00606C15">
              <w:t>RE is commonly used as a</w:t>
            </w:r>
            <w:r w:rsidR="00606C15" w:rsidRPr="00606C15">
              <w:rPr>
                <w:rFonts w:eastAsia="Times New Roman" w:cs="Times New Roman"/>
                <w:color w:val="0A0A0A"/>
              </w:rPr>
              <w:t xml:space="preserve"> learning tool</w:t>
            </w:r>
            <w:r w:rsidR="00606C15">
              <w:rPr>
                <w:rFonts w:eastAsia="Times New Roman" w:cs="Times New Roman"/>
                <w:color w:val="0A0A0A"/>
              </w:rPr>
              <w:t xml:space="preserve">, </w:t>
            </w:r>
            <w:r w:rsidR="00606C15" w:rsidRPr="00606C15">
              <w:rPr>
                <w:rFonts w:eastAsia="Times New Roman" w:cs="Times New Roman"/>
                <w:color w:val="0A0A0A"/>
              </w:rPr>
              <w:t>as a way to make new compatible products that are cheaper than what's currently on the market</w:t>
            </w:r>
            <w:r w:rsidR="00606C15">
              <w:rPr>
                <w:rFonts w:eastAsia="Times New Roman" w:cs="Times New Roman"/>
                <w:color w:val="0A0A0A"/>
              </w:rPr>
              <w:t xml:space="preserve">, </w:t>
            </w:r>
            <w:r w:rsidR="00606C15" w:rsidRPr="00606C15">
              <w:rPr>
                <w:rFonts w:eastAsia="Times New Roman" w:cs="Times New Roman"/>
                <w:color w:val="0A0A0A"/>
              </w:rPr>
              <w:t>for making software interoperate more effectively or to bridge different operating systems or databases</w:t>
            </w:r>
            <w:r w:rsidR="00606C15">
              <w:rPr>
                <w:rFonts w:eastAsia="Times New Roman" w:cs="Times New Roman"/>
                <w:color w:val="0A0A0A"/>
              </w:rPr>
              <w:t xml:space="preserve">, </w:t>
            </w:r>
            <w:r w:rsidR="00606C15" w:rsidRPr="00606C15">
              <w:rPr>
                <w:rFonts w:eastAsia="Times New Roman" w:cs="Times New Roman"/>
                <w:color w:val="0A0A0A"/>
              </w:rPr>
              <w:t>to uncover the uncoordinated features of commercial products.</w:t>
            </w:r>
            <w:r w:rsidR="00665BF2">
              <w:rPr>
                <w:rFonts w:eastAsia="Times New Roman" w:cs="Times New Roman"/>
                <w:color w:val="0A0A0A"/>
              </w:rPr>
              <w:t xml:space="preserve"> The idea of RE is to o</w:t>
            </w:r>
            <w:r w:rsidR="002E2B48" w:rsidRPr="002E2B48">
              <w:rPr>
                <w:rFonts w:eastAsia="Times New Roman" w:cs="Times New Roman"/>
                <w:color w:val="0A0A0A"/>
              </w:rPr>
              <w:t>bserve and assess the mechanisms that make the device work</w:t>
            </w:r>
            <w:r w:rsidR="00665BF2">
              <w:rPr>
                <w:rFonts w:eastAsia="Times New Roman" w:cs="Times New Roman"/>
                <w:color w:val="0A0A0A"/>
              </w:rPr>
              <w:t>, d</w:t>
            </w:r>
            <w:r w:rsidR="002E2B48" w:rsidRPr="002E2B48">
              <w:rPr>
                <w:rFonts w:eastAsia="Times New Roman" w:cs="Times New Roman"/>
                <w:color w:val="0A0A0A"/>
              </w:rPr>
              <w:t>issect and study the inner workings of a mechanical device</w:t>
            </w:r>
            <w:r w:rsidR="00665BF2">
              <w:rPr>
                <w:rFonts w:eastAsia="Times New Roman" w:cs="Times New Roman"/>
                <w:color w:val="0A0A0A"/>
              </w:rPr>
              <w:t xml:space="preserve"> and finally to c</w:t>
            </w:r>
            <w:r w:rsidR="002E2B48" w:rsidRPr="002E2B48">
              <w:rPr>
                <w:rFonts w:eastAsia="Times New Roman" w:cs="Times New Roman"/>
                <w:color w:val="0A0A0A"/>
              </w:rPr>
              <w:t>ompare the actual device to your observations and suggest improvement</w:t>
            </w:r>
            <w:r w:rsidR="002E2B48">
              <w:rPr>
                <w:rFonts w:eastAsia="Times New Roman" w:cs="Times New Roman"/>
                <w:color w:val="0A0A0A"/>
              </w:rPr>
              <w:t>.</w:t>
            </w:r>
            <w:r w:rsidR="00606C15">
              <w:t xml:space="preserve"> </w:t>
            </w:r>
          </w:p>
          <w:p w14:paraId="5FEF97F8" w14:textId="7980F2A9" w:rsidR="007D3CD4" w:rsidRDefault="00A9649E" w:rsidP="00665BF2">
            <w:pPr>
              <w:shd w:val="clear" w:color="auto" w:fill="FFFFFF"/>
              <w:spacing w:line="240" w:lineRule="auto"/>
              <w:rPr>
                <w:rFonts w:eastAsia="Times New Roman" w:cs="Times New Roman"/>
                <w:color w:val="0A0A0A"/>
              </w:rPr>
            </w:pPr>
            <w:r>
              <w:t xml:space="preserve">For instance, on Monday, Jan 20, 2022, </w:t>
            </w:r>
            <w:r w:rsidR="007D3CD4">
              <w:t>a</w:t>
            </w:r>
            <w:r>
              <w:t xml:space="preserve"> US made </w:t>
            </w:r>
            <w:r w:rsidR="007D3CD4" w:rsidRPr="007D3CD4">
              <w:t xml:space="preserve">F-35C </w:t>
            </w:r>
            <w:r>
              <w:t xml:space="preserve">fighter </w:t>
            </w:r>
            <w:r w:rsidR="007D3CD4">
              <w:t xml:space="preserve">jet </w:t>
            </w:r>
            <w:r w:rsidRPr="00A9649E">
              <w:t>crashed onto the deck of the aircraft carrier Carl Vinson</w:t>
            </w:r>
            <w:r>
              <w:t xml:space="preserve"> in the South China.</w:t>
            </w:r>
            <w:r w:rsidR="00DB4FD3">
              <w:t xml:space="preserve"> One of the fears by the US Navy was </w:t>
            </w:r>
            <w:r w:rsidR="003C6ACE">
              <w:t>if</w:t>
            </w:r>
            <w:r w:rsidR="00DB4FD3">
              <w:t xml:space="preserve"> China’s army </w:t>
            </w:r>
            <w:r w:rsidR="003C6ACE">
              <w:t xml:space="preserve">got hold of the </w:t>
            </w:r>
            <w:r w:rsidR="004E3670">
              <w:t>fifth-generation</w:t>
            </w:r>
            <w:r w:rsidR="003C6ACE">
              <w:t xml:space="preserve"> fighter jet. If they got it, the US navy feared that they may use RE to </w:t>
            </w:r>
            <w:r w:rsidR="004E3670">
              <w:t>make one for themselves.</w:t>
            </w:r>
          </w:p>
          <w:p w14:paraId="72EC2459" w14:textId="1B2AFE5F" w:rsidR="00222CD5" w:rsidRPr="00384C74" w:rsidRDefault="00222CD5" w:rsidP="00AF6089">
            <w:pPr>
              <w:shd w:val="clear" w:color="auto" w:fill="FFFFFF"/>
              <w:spacing w:line="240" w:lineRule="auto"/>
              <w:rPr>
                <w:rFonts w:eastAsia="Times New Roman" w:cs="Times New Roman"/>
                <w:color w:val="0A0A0A"/>
              </w:rPr>
            </w:pPr>
          </w:p>
        </w:tc>
      </w:tr>
      <w:tr w:rsidR="00222CD5" w:rsidRPr="00773F8E" w14:paraId="713924AF" w14:textId="77777777" w:rsidTr="00AF6089">
        <w:trPr>
          <w:trHeight w:val="520"/>
        </w:trPr>
        <w:tc>
          <w:tcPr>
            <w:tcW w:w="2380" w:type="dxa"/>
          </w:tcPr>
          <w:p w14:paraId="4839B51F" w14:textId="77777777" w:rsidR="00222CD5" w:rsidRPr="00773F8E" w:rsidRDefault="00222CD5" w:rsidP="00AF6089">
            <w:pPr>
              <w:spacing w:before="240" w:line="240" w:lineRule="auto"/>
              <w:rPr>
                <w:rFonts w:cs="Times New Roman"/>
              </w:rPr>
            </w:pPr>
            <w:r w:rsidRPr="00773F8E">
              <w:rPr>
                <w:rFonts w:cs="Times New Roman"/>
              </w:rPr>
              <w:t>Text Background</w:t>
            </w:r>
          </w:p>
        </w:tc>
        <w:tc>
          <w:tcPr>
            <w:tcW w:w="7288" w:type="dxa"/>
          </w:tcPr>
          <w:p w14:paraId="3DDF8440" w14:textId="520C382B" w:rsidR="0002085C" w:rsidRDefault="004E3670" w:rsidP="00726467">
            <w:pPr>
              <w:spacing w:before="240" w:line="240" w:lineRule="auto"/>
              <w:rPr>
                <w:sz w:val="26"/>
                <w:szCs w:val="26"/>
              </w:rPr>
            </w:pPr>
            <w:r>
              <w:rPr>
                <w:sz w:val="26"/>
                <w:szCs w:val="26"/>
              </w:rPr>
              <w:t xml:space="preserve">The text we read today similarly talks of a similar RE moment. </w:t>
            </w:r>
            <w:r w:rsidR="0002085C">
              <w:rPr>
                <w:sz w:val="26"/>
                <w:szCs w:val="26"/>
              </w:rPr>
              <w:t xml:space="preserve"> </w:t>
            </w:r>
            <w:r>
              <w:rPr>
                <w:sz w:val="26"/>
                <w:szCs w:val="26"/>
              </w:rPr>
              <w:t xml:space="preserve">Paul is writing to the romans and </w:t>
            </w:r>
            <w:r w:rsidR="005F55F7">
              <w:rPr>
                <w:sz w:val="26"/>
                <w:szCs w:val="26"/>
              </w:rPr>
              <w:t>in his mind he wants to give them a process for successful evangelism.</w:t>
            </w:r>
            <w:r w:rsidR="00C032C3">
              <w:rPr>
                <w:sz w:val="26"/>
                <w:szCs w:val="26"/>
              </w:rPr>
              <w:t xml:space="preserve"> To do so, he starts from the end of the process going back to the beginning. Just like in RE, </w:t>
            </w:r>
            <w:r>
              <w:rPr>
                <w:sz w:val="26"/>
                <w:szCs w:val="26"/>
              </w:rPr>
              <w:t xml:space="preserve">through deductive reasoning </w:t>
            </w:r>
            <w:r w:rsidR="00C032C3">
              <w:rPr>
                <w:sz w:val="26"/>
                <w:szCs w:val="26"/>
              </w:rPr>
              <w:t>he shows</w:t>
            </w:r>
            <w:r>
              <w:rPr>
                <w:sz w:val="26"/>
                <w:szCs w:val="26"/>
              </w:rPr>
              <w:t xml:space="preserve"> how a person </w:t>
            </w:r>
            <w:r w:rsidR="00C032C3">
              <w:rPr>
                <w:sz w:val="26"/>
                <w:szCs w:val="26"/>
              </w:rPr>
              <w:t>came to be</w:t>
            </w:r>
            <w:r>
              <w:rPr>
                <w:sz w:val="26"/>
                <w:szCs w:val="26"/>
              </w:rPr>
              <w:t xml:space="preserve"> a believer. </w:t>
            </w:r>
          </w:p>
          <w:p w14:paraId="0B25151D" w14:textId="39D39AD8" w:rsidR="004E3670" w:rsidRDefault="004E3670" w:rsidP="00726467">
            <w:pPr>
              <w:spacing w:before="240" w:line="240" w:lineRule="auto"/>
              <w:rPr>
                <w:sz w:val="26"/>
                <w:szCs w:val="26"/>
              </w:rPr>
            </w:pPr>
            <w:r>
              <w:rPr>
                <w:sz w:val="26"/>
                <w:szCs w:val="26"/>
              </w:rPr>
              <w:t>Notice the first verse of chapter ten gives us the intent. Paul desires that all Israelites might be saved.</w:t>
            </w:r>
            <w:r w:rsidR="005F55F7">
              <w:rPr>
                <w:sz w:val="26"/>
                <w:szCs w:val="26"/>
              </w:rPr>
              <w:t xml:space="preserve"> The question in his mind is how will that happen? How will Israelites get saved? What is the process? What does it cost? Who needs to cooperate for people to get saved? Who needs to send? Who needs to go?</w:t>
            </w:r>
          </w:p>
          <w:p w14:paraId="66BCBA04" w14:textId="5EEB1BC7" w:rsidR="00222CD5" w:rsidRPr="00773F8E" w:rsidRDefault="00222CD5" w:rsidP="00C032C3">
            <w:pPr>
              <w:spacing w:before="240" w:line="240" w:lineRule="auto"/>
              <w:rPr>
                <w:rFonts w:eastAsia="Times New Roman" w:cs="Times New Roman"/>
                <w:color w:val="0A0A0A"/>
                <w:shd w:val="clear" w:color="auto" w:fill="FFFFFF"/>
              </w:rPr>
            </w:pPr>
          </w:p>
        </w:tc>
      </w:tr>
      <w:tr w:rsidR="00222CD5" w:rsidRPr="00773F8E" w14:paraId="5F2812E5" w14:textId="77777777" w:rsidTr="00AF6089">
        <w:trPr>
          <w:trHeight w:val="457"/>
        </w:trPr>
        <w:tc>
          <w:tcPr>
            <w:tcW w:w="2380" w:type="dxa"/>
          </w:tcPr>
          <w:p w14:paraId="384149BB" w14:textId="77777777" w:rsidR="00222CD5" w:rsidRPr="00773F8E" w:rsidRDefault="00222CD5" w:rsidP="00AF6089">
            <w:pPr>
              <w:spacing w:before="240" w:line="240" w:lineRule="auto"/>
              <w:rPr>
                <w:rFonts w:cs="Times New Roman"/>
              </w:rPr>
            </w:pPr>
            <w:r w:rsidRPr="00773F8E">
              <w:rPr>
                <w:rFonts w:cs="Times New Roman"/>
              </w:rPr>
              <w:t>Need element</w:t>
            </w:r>
          </w:p>
        </w:tc>
        <w:tc>
          <w:tcPr>
            <w:tcW w:w="7288" w:type="dxa"/>
          </w:tcPr>
          <w:p w14:paraId="3BB66406" w14:textId="341C6E7F" w:rsidR="00222CD5" w:rsidRPr="00773F8E" w:rsidRDefault="00663944" w:rsidP="00AF6089">
            <w:pPr>
              <w:spacing w:before="240" w:line="240" w:lineRule="auto"/>
              <w:rPr>
                <w:rFonts w:eastAsia="Times New Roman" w:cs="Times New Roman"/>
                <w:color w:val="0A0A0A"/>
                <w:shd w:val="clear" w:color="auto" w:fill="FFFFFF"/>
              </w:rPr>
            </w:pPr>
            <w:r>
              <w:rPr>
                <w:rFonts w:eastAsia="Times New Roman" w:cs="Times New Roman"/>
                <w:color w:val="0A0A0A"/>
                <w:shd w:val="clear" w:color="auto" w:fill="FFFFFF"/>
              </w:rPr>
              <w:t xml:space="preserve">The last 2 or so years of the pandemic have been tough for missions. I say so because somewhere along the way, </w:t>
            </w:r>
            <w:r w:rsidR="00AA1F30">
              <w:rPr>
                <w:rFonts w:eastAsia="Times New Roman" w:cs="Times New Roman"/>
                <w:color w:val="0A0A0A"/>
                <w:shd w:val="clear" w:color="auto" w:fill="FFFFFF"/>
              </w:rPr>
              <w:t xml:space="preserve">covid-19 made us believe that one of the first things to drop to be safe is missions. </w:t>
            </w:r>
            <w:r w:rsidR="0071332C">
              <w:rPr>
                <w:rFonts w:eastAsia="Times New Roman" w:cs="Times New Roman"/>
                <w:color w:val="0A0A0A"/>
                <w:shd w:val="clear" w:color="auto" w:fill="FFFFFF"/>
              </w:rPr>
              <w:t xml:space="preserve">I do not need to speculate about what you do with your money, but most likely if your income dropped, the first expense you dropped is those monthly supports you send to your beloved missionary. If you are the one going, most likely you dropped going. In a nutshell everyone </w:t>
            </w:r>
            <w:r>
              <w:rPr>
                <w:rFonts w:eastAsia="Times New Roman" w:cs="Times New Roman"/>
                <w:color w:val="0A0A0A"/>
                <w:shd w:val="clear" w:color="auto" w:fill="FFFFFF"/>
              </w:rPr>
              <w:t>dropped the ball</w:t>
            </w:r>
            <w:r w:rsidR="0071332C">
              <w:rPr>
                <w:rFonts w:eastAsia="Times New Roman" w:cs="Times New Roman"/>
                <w:color w:val="0A0A0A"/>
                <w:shd w:val="clear" w:color="auto" w:fill="FFFFFF"/>
              </w:rPr>
              <w:t xml:space="preserve"> at </w:t>
            </w:r>
            <w:r w:rsidR="0071332C">
              <w:rPr>
                <w:rFonts w:eastAsia="Times New Roman" w:cs="Times New Roman"/>
                <w:color w:val="0A0A0A"/>
                <w:shd w:val="clear" w:color="auto" w:fill="FFFFFF"/>
              </w:rPr>
              <w:lastRenderedPageBreak/>
              <w:t xml:space="preserve">some point. And the process </w:t>
            </w:r>
            <w:r>
              <w:rPr>
                <w:rFonts w:eastAsia="Times New Roman" w:cs="Times New Roman"/>
                <w:color w:val="0A0A0A"/>
                <w:shd w:val="clear" w:color="auto" w:fill="FFFFFF"/>
              </w:rPr>
              <w:t xml:space="preserve">became compromised. </w:t>
            </w:r>
            <w:r w:rsidR="00AA1F30">
              <w:rPr>
                <w:rFonts w:eastAsia="Times New Roman" w:cs="Times New Roman"/>
                <w:color w:val="0A0A0A"/>
                <w:shd w:val="clear" w:color="auto" w:fill="FFFFFF"/>
              </w:rPr>
              <w:t xml:space="preserve">Statistics show </w:t>
            </w:r>
            <w:r w:rsidR="004A57F4">
              <w:rPr>
                <w:rFonts w:eastAsia="Times New Roman" w:cs="Times New Roman"/>
                <w:color w:val="0A0A0A"/>
                <w:shd w:val="clear" w:color="auto" w:fill="FFFFFF"/>
              </w:rPr>
              <w:t>that nearly</w:t>
            </w:r>
            <w:r w:rsidR="00AA1F30">
              <w:rPr>
                <w:rFonts w:eastAsia="Times New Roman" w:cs="Times New Roman"/>
                <w:color w:val="0A0A0A"/>
                <w:shd w:val="clear" w:color="auto" w:fill="FFFFFF"/>
              </w:rPr>
              <w:t xml:space="preserve"> </w:t>
            </w:r>
            <w:r w:rsidR="0035253C">
              <w:rPr>
                <w:rFonts w:eastAsia="Times New Roman" w:cs="Times New Roman"/>
                <w:color w:val="0A0A0A"/>
                <w:shd w:val="clear" w:color="auto" w:fill="FFFFFF"/>
              </w:rPr>
              <w:t>75% of mission activities halted during the pandemic.</w:t>
            </w:r>
          </w:p>
        </w:tc>
      </w:tr>
      <w:tr w:rsidR="00222CD5" w:rsidRPr="00773F8E" w14:paraId="31004351" w14:textId="77777777" w:rsidTr="00AF6089">
        <w:trPr>
          <w:trHeight w:val="1168"/>
        </w:trPr>
        <w:tc>
          <w:tcPr>
            <w:tcW w:w="2380" w:type="dxa"/>
          </w:tcPr>
          <w:p w14:paraId="1F69B76E" w14:textId="77777777" w:rsidR="00222CD5" w:rsidRPr="00773F8E" w:rsidRDefault="00222CD5" w:rsidP="00AF6089">
            <w:pPr>
              <w:spacing w:before="240" w:line="240" w:lineRule="auto"/>
              <w:rPr>
                <w:rFonts w:cs="Times New Roman"/>
              </w:rPr>
            </w:pPr>
            <w:r w:rsidRPr="00773F8E">
              <w:rPr>
                <w:rFonts w:cs="Times New Roman"/>
              </w:rPr>
              <w:lastRenderedPageBreak/>
              <w:t>Bridging Sentences</w:t>
            </w:r>
          </w:p>
          <w:p w14:paraId="35AEC171" w14:textId="77777777" w:rsidR="00222CD5" w:rsidRPr="00773F8E" w:rsidRDefault="00222CD5" w:rsidP="00AF6089">
            <w:pPr>
              <w:spacing w:before="240" w:line="240" w:lineRule="auto"/>
              <w:rPr>
                <w:rFonts w:cs="Times New Roman"/>
              </w:rPr>
            </w:pPr>
            <w:r w:rsidRPr="00773F8E">
              <w:rPr>
                <w:rFonts w:cs="Times New Roman"/>
              </w:rPr>
              <w:t>Textual Idea</w:t>
            </w:r>
          </w:p>
          <w:p w14:paraId="0C3FD4A9" w14:textId="77777777" w:rsidR="00222CD5" w:rsidRPr="00773F8E" w:rsidRDefault="00222CD5" w:rsidP="00AF6089">
            <w:pPr>
              <w:spacing w:before="240" w:line="240" w:lineRule="auto"/>
              <w:rPr>
                <w:rFonts w:cs="Times New Roman"/>
              </w:rPr>
            </w:pPr>
            <w:r w:rsidRPr="00773F8E">
              <w:rPr>
                <w:rFonts w:cs="Times New Roman"/>
              </w:rPr>
              <w:t>Sermon</w:t>
            </w:r>
          </w:p>
          <w:p w14:paraId="07CE0B40" w14:textId="77777777" w:rsidR="00222CD5" w:rsidRPr="00773F8E" w:rsidRDefault="00222CD5" w:rsidP="00AF6089">
            <w:pPr>
              <w:spacing w:before="240" w:line="240" w:lineRule="auto"/>
              <w:rPr>
                <w:rFonts w:cs="Times New Roman"/>
              </w:rPr>
            </w:pPr>
            <w:r w:rsidRPr="00773F8E">
              <w:rPr>
                <w:rFonts w:cs="Times New Roman"/>
              </w:rPr>
              <w:t>Interrogative Transition</w:t>
            </w:r>
          </w:p>
          <w:p w14:paraId="06923E0A" w14:textId="77777777" w:rsidR="00222CD5" w:rsidRPr="00773F8E" w:rsidRDefault="00222CD5" w:rsidP="00AF6089">
            <w:pPr>
              <w:spacing w:before="240" w:line="240" w:lineRule="auto"/>
              <w:rPr>
                <w:rFonts w:cs="Times New Roman"/>
              </w:rPr>
            </w:pPr>
          </w:p>
        </w:tc>
        <w:tc>
          <w:tcPr>
            <w:tcW w:w="7288" w:type="dxa"/>
          </w:tcPr>
          <w:p w14:paraId="3362CA6B" w14:textId="01C0D336" w:rsidR="00222CD5" w:rsidRPr="00773F8E" w:rsidRDefault="00222CD5" w:rsidP="00AF6089">
            <w:pPr>
              <w:spacing w:before="240" w:line="240" w:lineRule="auto"/>
              <w:rPr>
                <w:rFonts w:cs="Times New Roman"/>
                <w:bCs/>
              </w:rPr>
            </w:pPr>
            <w:r>
              <w:rPr>
                <w:rFonts w:cs="Times New Roman"/>
                <w:bCs/>
              </w:rPr>
              <w:t xml:space="preserve">Friends, </w:t>
            </w:r>
            <w:r w:rsidR="00C57E78">
              <w:rPr>
                <w:rFonts w:cs="Times New Roman"/>
                <w:bCs/>
              </w:rPr>
              <w:t xml:space="preserve">God </w:t>
            </w:r>
            <w:r w:rsidR="0035253C">
              <w:rPr>
                <w:rFonts w:cs="Times New Roman"/>
                <w:bCs/>
              </w:rPr>
              <w:t>is calling us to a process.</w:t>
            </w:r>
            <w:r w:rsidR="00C57E78">
              <w:rPr>
                <w:rFonts w:cs="Times New Roman"/>
                <w:bCs/>
              </w:rPr>
              <w:t xml:space="preserve"> </w:t>
            </w:r>
          </w:p>
          <w:p w14:paraId="6FFC3AF8" w14:textId="6917D5CF" w:rsidR="00222CD5" w:rsidRPr="00773F8E" w:rsidRDefault="00222CD5" w:rsidP="00AF6089">
            <w:pPr>
              <w:spacing w:before="240" w:line="240" w:lineRule="auto"/>
              <w:rPr>
                <w:rFonts w:cs="Times New Roman"/>
              </w:rPr>
            </w:pPr>
            <w:r w:rsidRPr="00773F8E">
              <w:rPr>
                <w:rFonts w:cs="Times New Roman"/>
              </w:rPr>
              <w:t xml:space="preserve">The text </w:t>
            </w:r>
            <w:r>
              <w:rPr>
                <w:rFonts w:cs="Times New Roman"/>
              </w:rPr>
              <w:t xml:space="preserve">we read some few minutes ago </w:t>
            </w:r>
            <w:r w:rsidRPr="00773F8E">
              <w:rPr>
                <w:rFonts w:cs="Times New Roman"/>
              </w:rPr>
              <w:t xml:space="preserve">describes </w:t>
            </w:r>
            <w:r w:rsidR="008836B5">
              <w:rPr>
                <w:rFonts w:cs="Times New Roman"/>
              </w:rPr>
              <w:t xml:space="preserve">how </w:t>
            </w:r>
            <w:r w:rsidR="009C6A0F">
              <w:rPr>
                <w:rFonts w:cs="Times New Roman"/>
              </w:rPr>
              <w:t>people shall hear the gospel.</w:t>
            </w:r>
          </w:p>
          <w:p w14:paraId="53A917FC" w14:textId="074B6C10" w:rsidR="00222CD5" w:rsidRPr="00773F8E" w:rsidRDefault="009C6A0F" w:rsidP="00AF6089">
            <w:pPr>
              <w:spacing w:before="240" w:line="240" w:lineRule="auto"/>
              <w:rPr>
                <w:rFonts w:cs="Times New Roman"/>
              </w:rPr>
            </w:pPr>
            <w:r>
              <w:rPr>
                <w:rFonts w:cs="Times New Roman"/>
              </w:rPr>
              <w:t>Y</w:t>
            </w:r>
            <w:r w:rsidR="00222CD5">
              <w:rPr>
                <w:rFonts w:cs="Times New Roman"/>
              </w:rPr>
              <w:t xml:space="preserve">ou may ask, </w:t>
            </w:r>
            <w:r w:rsidR="004A57F4">
              <w:rPr>
                <w:rFonts w:cs="Times New Roman"/>
              </w:rPr>
              <w:t>how shall they hear</w:t>
            </w:r>
            <w:r w:rsidR="001516A6">
              <w:rPr>
                <w:rFonts w:cs="Times New Roman"/>
              </w:rPr>
              <w:t>?</w:t>
            </w:r>
          </w:p>
          <w:p w14:paraId="190A08CC" w14:textId="60C5D8A3" w:rsidR="00222CD5" w:rsidRPr="00773F8E" w:rsidRDefault="00222CD5" w:rsidP="00AF6089">
            <w:pPr>
              <w:spacing w:before="240" w:line="240" w:lineRule="auto"/>
              <w:rPr>
                <w:rFonts w:eastAsia="Times New Roman" w:cs="Times New Roman"/>
                <w:color w:val="0A0A0A"/>
                <w:shd w:val="clear" w:color="auto" w:fill="FFFFFF"/>
              </w:rPr>
            </w:pPr>
            <w:r>
              <w:rPr>
                <w:rFonts w:cs="Times New Roman"/>
              </w:rPr>
              <w:t xml:space="preserve">From the text, </w:t>
            </w:r>
            <w:r w:rsidR="009C6A0F">
              <w:rPr>
                <w:rFonts w:cs="Times New Roman"/>
              </w:rPr>
              <w:t>we see how they shall hear.</w:t>
            </w:r>
          </w:p>
        </w:tc>
      </w:tr>
      <w:tr w:rsidR="00222CD5" w:rsidRPr="00773F8E" w14:paraId="4A669409" w14:textId="77777777" w:rsidTr="00AF6089">
        <w:trPr>
          <w:trHeight w:val="547"/>
        </w:trPr>
        <w:tc>
          <w:tcPr>
            <w:tcW w:w="2380" w:type="dxa"/>
          </w:tcPr>
          <w:p w14:paraId="72233FA8" w14:textId="77777777" w:rsidR="00222CD5" w:rsidRPr="00773F8E" w:rsidRDefault="00222CD5" w:rsidP="00AF6089">
            <w:pPr>
              <w:spacing w:before="240" w:line="240" w:lineRule="auto"/>
              <w:rPr>
                <w:rFonts w:cs="Times New Roman"/>
              </w:rPr>
            </w:pPr>
            <w:r w:rsidRPr="00773F8E">
              <w:rPr>
                <w:rFonts w:cs="Times New Roman"/>
              </w:rPr>
              <w:t>Division Statement 1</w:t>
            </w:r>
          </w:p>
          <w:p w14:paraId="4D4E09F0" w14:textId="77777777" w:rsidR="00222CD5" w:rsidRPr="00773F8E" w:rsidRDefault="00222CD5" w:rsidP="00AF6089">
            <w:pPr>
              <w:spacing w:before="240" w:line="240" w:lineRule="auto"/>
              <w:rPr>
                <w:rFonts w:cs="Times New Roman"/>
              </w:rPr>
            </w:pPr>
            <w:r w:rsidRPr="00773F8E">
              <w:rPr>
                <w:rFonts w:cs="Times New Roman"/>
              </w:rPr>
              <w:t>Explanation Principle</w:t>
            </w:r>
          </w:p>
        </w:tc>
        <w:tc>
          <w:tcPr>
            <w:tcW w:w="7288" w:type="dxa"/>
          </w:tcPr>
          <w:p w14:paraId="035AB088" w14:textId="016D475F" w:rsidR="001359F3" w:rsidRDefault="00ED0224" w:rsidP="00F71B92">
            <w:pPr>
              <w:spacing w:before="240" w:line="240" w:lineRule="auto"/>
              <w:rPr>
                <w:rFonts w:eastAsia="Times New Roman" w:cs="Times New Roman"/>
                <w:b/>
                <w:bCs/>
                <w:color w:val="0E101A"/>
              </w:rPr>
            </w:pPr>
            <w:r>
              <w:rPr>
                <w:rFonts w:eastAsia="Times New Roman" w:cs="Times New Roman"/>
                <w:b/>
                <w:bCs/>
                <w:color w:val="0E101A"/>
              </w:rPr>
              <w:t>The Call</w:t>
            </w:r>
          </w:p>
          <w:p w14:paraId="4C67EFC7" w14:textId="71B59A43" w:rsidR="003910A9" w:rsidRPr="003910A9" w:rsidRDefault="00F350CF" w:rsidP="00F350CF">
            <w:pPr>
              <w:spacing w:before="240" w:line="240" w:lineRule="auto"/>
              <w:jc w:val="both"/>
              <w:rPr>
                <w:rFonts w:eastAsia="Times New Roman" w:cs="Times New Roman"/>
                <w:color w:val="0E101A"/>
              </w:rPr>
            </w:pPr>
            <w:r>
              <w:rPr>
                <w:rFonts w:eastAsia="Times New Roman" w:cs="Times New Roman"/>
                <w:color w:val="0E101A"/>
              </w:rPr>
              <w:t xml:space="preserve">The </w:t>
            </w:r>
            <w:r w:rsidR="009C6A0F">
              <w:rPr>
                <w:rFonts w:eastAsia="Times New Roman" w:cs="Times New Roman"/>
                <w:color w:val="0E101A"/>
              </w:rPr>
              <w:t xml:space="preserve">objective of reaching out is to get people to the point where they can call on God to be saved. This is the end product as far as missions is concerned. Yes, we would like people to be saved. </w:t>
            </w:r>
            <w:r w:rsidR="00224FD5">
              <w:rPr>
                <w:rFonts w:eastAsia="Times New Roman" w:cs="Times New Roman"/>
                <w:color w:val="0E101A"/>
              </w:rPr>
              <w:t xml:space="preserve">But we must give them a chance to hear the gospel. </w:t>
            </w:r>
            <w:r w:rsidR="009C6A0F">
              <w:rPr>
                <w:rFonts w:eastAsia="Times New Roman" w:cs="Times New Roman"/>
                <w:color w:val="0E101A"/>
              </w:rPr>
              <w:t xml:space="preserve">Our job is not to get them saved. Neither to convict them of their sin. Ours is to help them see the need to make a decision to follow Christ. </w:t>
            </w:r>
          </w:p>
        </w:tc>
      </w:tr>
      <w:tr w:rsidR="003C4B4D" w:rsidRPr="00773F8E" w14:paraId="56B1AFD6" w14:textId="77777777" w:rsidTr="00AF6089">
        <w:trPr>
          <w:trHeight w:val="538"/>
        </w:trPr>
        <w:tc>
          <w:tcPr>
            <w:tcW w:w="2380" w:type="dxa"/>
          </w:tcPr>
          <w:p w14:paraId="5C4A08F1" w14:textId="2D8213E8" w:rsidR="003C4B4D" w:rsidRPr="00773F8E" w:rsidRDefault="003C4B4D" w:rsidP="00AF6089">
            <w:pPr>
              <w:spacing w:before="240" w:line="240" w:lineRule="auto"/>
              <w:rPr>
                <w:rFonts w:cs="Times New Roman"/>
              </w:rPr>
            </w:pPr>
            <w:r w:rsidRPr="00773F8E">
              <w:rPr>
                <w:rFonts w:cs="Times New Roman"/>
              </w:rPr>
              <w:t>Application</w:t>
            </w:r>
          </w:p>
        </w:tc>
        <w:tc>
          <w:tcPr>
            <w:tcW w:w="7288" w:type="dxa"/>
          </w:tcPr>
          <w:p w14:paraId="1F45E011" w14:textId="138D41D6" w:rsidR="003C4B4D" w:rsidRPr="00773F8E" w:rsidRDefault="003C4B4D" w:rsidP="00AF6089">
            <w:pPr>
              <w:spacing w:before="240" w:line="240" w:lineRule="auto"/>
              <w:rPr>
                <w:rFonts w:eastAsia="Times New Roman" w:cs="Times New Roman"/>
                <w:color w:val="0A0A0A"/>
                <w:shd w:val="clear" w:color="auto" w:fill="FFFFFF"/>
              </w:rPr>
            </w:pPr>
          </w:p>
        </w:tc>
      </w:tr>
      <w:tr w:rsidR="003C4B4D" w:rsidRPr="00773F8E" w14:paraId="7F687DBB" w14:textId="77777777" w:rsidTr="006A7379">
        <w:trPr>
          <w:trHeight w:val="1438"/>
        </w:trPr>
        <w:tc>
          <w:tcPr>
            <w:tcW w:w="2380" w:type="dxa"/>
          </w:tcPr>
          <w:p w14:paraId="79B37F67" w14:textId="799B6EBA" w:rsidR="003C4B4D" w:rsidRPr="00773F8E" w:rsidRDefault="003C4B4D" w:rsidP="00AF6089">
            <w:pPr>
              <w:spacing w:before="240" w:line="240" w:lineRule="auto"/>
              <w:rPr>
                <w:rFonts w:cs="Times New Roman"/>
              </w:rPr>
            </w:pPr>
            <w:r>
              <w:rPr>
                <w:rFonts w:cs="Times New Roman"/>
              </w:rPr>
              <w:t>Transition</w:t>
            </w:r>
          </w:p>
        </w:tc>
        <w:tc>
          <w:tcPr>
            <w:tcW w:w="7288" w:type="dxa"/>
          </w:tcPr>
          <w:p w14:paraId="762B8A60" w14:textId="2D236751" w:rsidR="003C4B4D" w:rsidRPr="00773F8E" w:rsidRDefault="003C4B4D" w:rsidP="00AF6089">
            <w:pPr>
              <w:spacing w:before="240" w:line="240" w:lineRule="auto"/>
              <w:rPr>
                <w:rFonts w:eastAsia="Times New Roman" w:cs="Times New Roman"/>
                <w:color w:val="0A0A0A"/>
                <w:shd w:val="clear" w:color="auto" w:fill="FFFFFF"/>
              </w:rPr>
            </w:pPr>
          </w:p>
        </w:tc>
      </w:tr>
      <w:tr w:rsidR="003C4B4D" w:rsidRPr="00773F8E" w14:paraId="45BE0AE2" w14:textId="77777777" w:rsidTr="00AF6089">
        <w:trPr>
          <w:trHeight w:val="619"/>
        </w:trPr>
        <w:tc>
          <w:tcPr>
            <w:tcW w:w="2380" w:type="dxa"/>
          </w:tcPr>
          <w:p w14:paraId="5FA5C6F5" w14:textId="77777777" w:rsidR="003C4B4D" w:rsidRPr="00773F8E" w:rsidRDefault="003C4B4D" w:rsidP="00AF6089">
            <w:pPr>
              <w:spacing w:before="240" w:line="240" w:lineRule="auto"/>
              <w:rPr>
                <w:rFonts w:cs="Times New Roman"/>
              </w:rPr>
            </w:pPr>
            <w:r w:rsidRPr="00773F8E">
              <w:rPr>
                <w:rFonts w:cs="Times New Roman"/>
              </w:rPr>
              <w:t>Division Statement 2</w:t>
            </w:r>
          </w:p>
          <w:p w14:paraId="66AC6EAF" w14:textId="75CE9911" w:rsidR="003C4B4D" w:rsidRPr="00773F8E" w:rsidRDefault="003C4B4D" w:rsidP="00AF6089">
            <w:pPr>
              <w:spacing w:before="240" w:line="240" w:lineRule="auto"/>
              <w:rPr>
                <w:rFonts w:cs="Times New Roman"/>
              </w:rPr>
            </w:pPr>
            <w:r w:rsidRPr="00773F8E">
              <w:rPr>
                <w:rFonts w:cs="Times New Roman"/>
              </w:rPr>
              <w:t>Explanation Principle</w:t>
            </w:r>
          </w:p>
        </w:tc>
        <w:tc>
          <w:tcPr>
            <w:tcW w:w="7288" w:type="dxa"/>
          </w:tcPr>
          <w:p w14:paraId="68086233" w14:textId="77777777" w:rsidR="003C4B4D" w:rsidRPr="003910A9" w:rsidRDefault="003C4B4D" w:rsidP="003910A9">
            <w:pPr>
              <w:spacing w:before="240" w:line="240" w:lineRule="auto"/>
              <w:rPr>
                <w:rFonts w:eastAsia="Times New Roman" w:cs="Times New Roman"/>
                <w:b/>
                <w:bCs/>
                <w:color w:val="0E101A"/>
              </w:rPr>
            </w:pPr>
            <w:r>
              <w:rPr>
                <w:rFonts w:eastAsia="Times New Roman" w:cs="Times New Roman"/>
                <w:b/>
                <w:bCs/>
                <w:color w:val="0E101A"/>
              </w:rPr>
              <w:t>The hearing</w:t>
            </w:r>
          </w:p>
          <w:p w14:paraId="001F243E" w14:textId="11D308E1" w:rsidR="003C4B4D" w:rsidRPr="00773F8E" w:rsidRDefault="003C4B4D" w:rsidP="00AF6089">
            <w:pPr>
              <w:spacing w:before="240" w:line="240" w:lineRule="auto"/>
              <w:rPr>
                <w:rFonts w:eastAsia="Times New Roman" w:cs="Times New Roman"/>
                <w:color w:val="0A0A0A"/>
                <w:shd w:val="clear" w:color="auto" w:fill="FFFFFF"/>
              </w:rPr>
            </w:pPr>
          </w:p>
        </w:tc>
      </w:tr>
      <w:tr w:rsidR="003C4B4D" w:rsidRPr="00773F8E" w14:paraId="4FC9B982" w14:textId="77777777" w:rsidTr="00AF6089">
        <w:trPr>
          <w:trHeight w:val="619"/>
        </w:trPr>
        <w:tc>
          <w:tcPr>
            <w:tcW w:w="2380" w:type="dxa"/>
          </w:tcPr>
          <w:p w14:paraId="26B447F6" w14:textId="79D93830" w:rsidR="003C4B4D" w:rsidRPr="00773F8E" w:rsidRDefault="003C4B4D" w:rsidP="00AF6089">
            <w:pPr>
              <w:spacing w:before="240" w:line="240" w:lineRule="auto"/>
              <w:rPr>
                <w:rFonts w:cs="Times New Roman"/>
              </w:rPr>
            </w:pPr>
            <w:r>
              <w:rPr>
                <w:rFonts w:cs="Times New Roman"/>
              </w:rPr>
              <w:t>Transition</w:t>
            </w:r>
          </w:p>
        </w:tc>
        <w:tc>
          <w:tcPr>
            <w:tcW w:w="7288" w:type="dxa"/>
          </w:tcPr>
          <w:p w14:paraId="6D3971A5" w14:textId="40A3A166" w:rsidR="003C4B4D" w:rsidRPr="00773F8E" w:rsidRDefault="003C4B4D" w:rsidP="00AF6089">
            <w:pPr>
              <w:spacing w:before="240" w:line="240" w:lineRule="auto"/>
              <w:rPr>
                <w:rFonts w:cs="Times New Roman"/>
              </w:rPr>
            </w:pPr>
            <w:r>
              <w:rPr>
                <w:rFonts w:cs="Times New Roman"/>
              </w:rPr>
              <w:t>Now, we have seen that the idea is to get people to call, and to get people there, they have to hear. What comes before hearing.</w:t>
            </w:r>
          </w:p>
        </w:tc>
      </w:tr>
      <w:tr w:rsidR="003C4B4D" w:rsidRPr="00773F8E" w14:paraId="4094BFC1" w14:textId="77777777" w:rsidTr="00AF6089">
        <w:trPr>
          <w:trHeight w:val="619"/>
        </w:trPr>
        <w:tc>
          <w:tcPr>
            <w:tcW w:w="2380" w:type="dxa"/>
          </w:tcPr>
          <w:p w14:paraId="5008F782" w14:textId="77777777" w:rsidR="003C4B4D" w:rsidRPr="00773F8E" w:rsidRDefault="003C4B4D" w:rsidP="00AF6089">
            <w:pPr>
              <w:spacing w:before="240" w:line="240" w:lineRule="auto"/>
              <w:rPr>
                <w:rFonts w:cs="Times New Roman"/>
                <w:b/>
                <w:bCs/>
              </w:rPr>
            </w:pPr>
            <w:r w:rsidRPr="00773F8E">
              <w:rPr>
                <w:rFonts w:cs="Times New Roman"/>
                <w:b/>
                <w:bCs/>
              </w:rPr>
              <w:t>Division Statement 3</w:t>
            </w:r>
          </w:p>
          <w:p w14:paraId="5AD6D1B1" w14:textId="030C128B" w:rsidR="003C4B4D" w:rsidRPr="00773F8E" w:rsidRDefault="003C4B4D" w:rsidP="00AF6089">
            <w:pPr>
              <w:spacing w:before="240" w:line="240" w:lineRule="auto"/>
              <w:rPr>
                <w:rFonts w:cs="Times New Roman"/>
              </w:rPr>
            </w:pPr>
            <w:r w:rsidRPr="00773F8E">
              <w:rPr>
                <w:rFonts w:cs="Times New Roman"/>
              </w:rPr>
              <w:t>Explanation</w:t>
            </w:r>
          </w:p>
        </w:tc>
        <w:tc>
          <w:tcPr>
            <w:tcW w:w="7288" w:type="dxa"/>
          </w:tcPr>
          <w:p w14:paraId="01300996" w14:textId="77777777" w:rsidR="003C4B4D" w:rsidRDefault="003C4B4D" w:rsidP="00AF6089">
            <w:pPr>
              <w:spacing w:before="240" w:line="240" w:lineRule="auto"/>
              <w:rPr>
                <w:rFonts w:eastAsia="Times New Roman" w:cs="Times New Roman"/>
                <w:b/>
                <w:bCs/>
                <w:color w:val="0E101A"/>
              </w:rPr>
            </w:pPr>
            <w:r>
              <w:rPr>
                <w:rFonts w:eastAsia="Times New Roman" w:cs="Times New Roman"/>
                <w:b/>
                <w:bCs/>
                <w:color w:val="0E101A"/>
              </w:rPr>
              <w:t>Someone preaching</w:t>
            </w:r>
          </w:p>
          <w:p w14:paraId="2AEC5D9E" w14:textId="77777777" w:rsidR="003C4B4D" w:rsidRPr="00B805B2" w:rsidRDefault="003C4B4D" w:rsidP="00B805B2">
            <w:pPr>
              <w:spacing w:before="240" w:line="240" w:lineRule="auto"/>
              <w:rPr>
                <w:rFonts w:eastAsia="Times New Roman" w:cs="Times New Roman"/>
                <w:color w:val="0E101A"/>
              </w:rPr>
            </w:pPr>
            <w:r>
              <w:rPr>
                <w:rFonts w:eastAsia="Times New Roman" w:cs="Times New Roman"/>
                <w:color w:val="0E101A"/>
              </w:rPr>
              <w:t>Paul uses the term someone to indicate that the task of preaching is not for some specified people, it is not for some known persons. Rather, it is for unknown, unspecified people. For the gospel to reach the unsaved, we need someone to preach.</w:t>
            </w:r>
          </w:p>
          <w:p w14:paraId="127228D2" w14:textId="1A8859CA" w:rsidR="003C4B4D" w:rsidRPr="00773F8E" w:rsidRDefault="003C4B4D" w:rsidP="00AF6089">
            <w:pPr>
              <w:spacing w:before="240" w:line="240" w:lineRule="auto"/>
              <w:rPr>
                <w:rFonts w:eastAsia="Times New Roman" w:cs="Times New Roman"/>
                <w:color w:val="0A0A0A"/>
                <w:shd w:val="clear" w:color="auto" w:fill="FFFFFF"/>
              </w:rPr>
            </w:pPr>
          </w:p>
        </w:tc>
      </w:tr>
      <w:tr w:rsidR="003C4B4D" w:rsidRPr="00773F8E" w14:paraId="5878C87C" w14:textId="77777777" w:rsidTr="00AF6089">
        <w:trPr>
          <w:trHeight w:val="619"/>
        </w:trPr>
        <w:tc>
          <w:tcPr>
            <w:tcW w:w="2380" w:type="dxa"/>
          </w:tcPr>
          <w:p w14:paraId="5107347B" w14:textId="44216567" w:rsidR="003C4B4D" w:rsidRPr="003C4B4D" w:rsidRDefault="003C4B4D" w:rsidP="00AF6089">
            <w:pPr>
              <w:spacing w:before="240" w:line="240" w:lineRule="auto"/>
              <w:rPr>
                <w:rFonts w:cs="Times New Roman"/>
              </w:rPr>
            </w:pPr>
            <w:r w:rsidRPr="003C4B4D">
              <w:rPr>
                <w:rFonts w:cs="Times New Roman"/>
              </w:rPr>
              <w:t>Application</w:t>
            </w:r>
          </w:p>
        </w:tc>
        <w:tc>
          <w:tcPr>
            <w:tcW w:w="7288" w:type="dxa"/>
          </w:tcPr>
          <w:p w14:paraId="1C753B83" w14:textId="77777777" w:rsidR="003C4B4D" w:rsidRDefault="003C4B4D" w:rsidP="00AF6089">
            <w:pPr>
              <w:spacing w:before="240" w:line="240" w:lineRule="auto"/>
              <w:rPr>
                <w:rFonts w:eastAsia="Times New Roman" w:cs="Times New Roman"/>
                <w:b/>
                <w:bCs/>
                <w:color w:val="0E101A"/>
              </w:rPr>
            </w:pPr>
          </w:p>
        </w:tc>
      </w:tr>
      <w:tr w:rsidR="003C4B4D" w:rsidRPr="00773F8E" w14:paraId="1F42380F" w14:textId="77777777" w:rsidTr="00AF6089">
        <w:trPr>
          <w:trHeight w:val="619"/>
        </w:trPr>
        <w:tc>
          <w:tcPr>
            <w:tcW w:w="2380" w:type="dxa"/>
          </w:tcPr>
          <w:p w14:paraId="499712B4" w14:textId="02DDEB95" w:rsidR="003C4B4D" w:rsidRPr="003C4B4D" w:rsidRDefault="003C4B4D" w:rsidP="00AF6089">
            <w:pPr>
              <w:spacing w:before="240" w:line="240" w:lineRule="auto"/>
              <w:rPr>
                <w:rFonts w:cs="Times New Roman"/>
              </w:rPr>
            </w:pPr>
            <w:r w:rsidRPr="003C4B4D">
              <w:rPr>
                <w:rFonts w:cs="Times New Roman"/>
              </w:rPr>
              <w:lastRenderedPageBreak/>
              <w:t>Transition</w:t>
            </w:r>
          </w:p>
        </w:tc>
        <w:tc>
          <w:tcPr>
            <w:tcW w:w="7288" w:type="dxa"/>
          </w:tcPr>
          <w:p w14:paraId="43B559C8" w14:textId="5A65037F" w:rsidR="003C4B4D" w:rsidRPr="003C4B4D" w:rsidRDefault="003C4B4D" w:rsidP="00AF6089">
            <w:pPr>
              <w:spacing w:before="240" w:line="240" w:lineRule="auto"/>
              <w:rPr>
                <w:rFonts w:eastAsia="Times New Roman" w:cs="Times New Roman"/>
                <w:color w:val="0E101A"/>
              </w:rPr>
            </w:pPr>
            <w:r>
              <w:rPr>
                <w:rFonts w:eastAsia="Times New Roman" w:cs="Times New Roman"/>
                <w:color w:val="0E101A"/>
              </w:rPr>
              <w:t>If someone is preaching, what does that mean?</w:t>
            </w:r>
          </w:p>
        </w:tc>
      </w:tr>
      <w:tr w:rsidR="003C4B4D" w:rsidRPr="00773F8E" w14:paraId="0E2C227E" w14:textId="77777777" w:rsidTr="00AF6089">
        <w:trPr>
          <w:trHeight w:val="619"/>
        </w:trPr>
        <w:tc>
          <w:tcPr>
            <w:tcW w:w="2380" w:type="dxa"/>
          </w:tcPr>
          <w:p w14:paraId="7872458A" w14:textId="77777777" w:rsidR="003C4B4D" w:rsidRDefault="003C4B4D" w:rsidP="00AF6089">
            <w:pPr>
              <w:spacing w:before="240" w:line="240" w:lineRule="auto"/>
              <w:rPr>
                <w:rFonts w:cs="Times New Roman"/>
                <w:b/>
                <w:bCs/>
              </w:rPr>
            </w:pPr>
            <w:r>
              <w:rPr>
                <w:rFonts w:cs="Times New Roman"/>
                <w:b/>
                <w:bCs/>
              </w:rPr>
              <w:t>Division Statement 4</w:t>
            </w:r>
          </w:p>
          <w:p w14:paraId="258D232F" w14:textId="52E2C04F" w:rsidR="003C4B4D" w:rsidRPr="00773F8E" w:rsidRDefault="003C4B4D" w:rsidP="00AF6089">
            <w:pPr>
              <w:spacing w:before="240" w:line="240" w:lineRule="auto"/>
              <w:rPr>
                <w:rFonts w:cs="Times New Roman"/>
              </w:rPr>
            </w:pPr>
            <w:r w:rsidRPr="00D906E2">
              <w:rPr>
                <w:rFonts w:cs="Times New Roman"/>
              </w:rPr>
              <w:t>Explanation</w:t>
            </w:r>
          </w:p>
        </w:tc>
        <w:tc>
          <w:tcPr>
            <w:tcW w:w="7288" w:type="dxa"/>
          </w:tcPr>
          <w:p w14:paraId="59DCA5FA" w14:textId="64953044" w:rsidR="003C4B4D" w:rsidRDefault="003C4B4D" w:rsidP="00AF6089">
            <w:pPr>
              <w:spacing w:before="240" w:line="240" w:lineRule="auto"/>
              <w:rPr>
                <w:rFonts w:eastAsia="Times New Roman" w:cs="Times New Roman"/>
                <w:color w:val="0A0A0A"/>
                <w:shd w:val="clear" w:color="auto" w:fill="FFFFFF"/>
              </w:rPr>
            </w:pPr>
            <w:r>
              <w:rPr>
                <w:rFonts w:eastAsia="Times New Roman" w:cs="Times New Roman"/>
                <w:color w:val="0A0A0A"/>
                <w:shd w:val="clear" w:color="auto" w:fill="FFFFFF"/>
              </w:rPr>
              <w:t>Someone sent him/her</w:t>
            </w:r>
          </w:p>
          <w:p w14:paraId="0D1588C2" w14:textId="00D83AEC" w:rsidR="003C4B4D" w:rsidRPr="00773F8E" w:rsidRDefault="003C4B4D" w:rsidP="003910A9">
            <w:pPr>
              <w:spacing w:before="240" w:line="240" w:lineRule="auto"/>
              <w:rPr>
                <w:rFonts w:eastAsia="Times New Roman" w:cs="Times New Roman"/>
                <w:color w:val="0A0A0A"/>
                <w:shd w:val="clear" w:color="auto" w:fill="FFFFFF"/>
              </w:rPr>
            </w:pPr>
            <w:r>
              <w:rPr>
                <w:rFonts w:eastAsia="Times New Roman" w:cs="Times New Roman"/>
                <w:color w:val="0A0A0A"/>
                <w:shd w:val="clear" w:color="auto" w:fill="FFFFFF"/>
              </w:rPr>
              <w:t>Paul seems to suggest that people cannot go unless they are sent. If that is the case, then sending must be critical to the process. Why is sending so important to this process? It is important because it provides needed resources that missionaries need i.e., encouragement, finances etc.</w:t>
            </w:r>
          </w:p>
        </w:tc>
      </w:tr>
      <w:tr w:rsidR="003C4B4D" w:rsidRPr="00773F8E" w14:paraId="7870D257" w14:textId="77777777" w:rsidTr="00AF6089">
        <w:trPr>
          <w:trHeight w:val="619"/>
        </w:trPr>
        <w:tc>
          <w:tcPr>
            <w:tcW w:w="2380" w:type="dxa"/>
          </w:tcPr>
          <w:p w14:paraId="2D6FA568" w14:textId="77777777" w:rsidR="003C4B4D" w:rsidRPr="00773F8E" w:rsidRDefault="003C4B4D" w:rsidP="00AF6089">
            <w:pPr>
              <w:spacing w:before="240" w:line="240" w:lineRule="auto"/>
              <w:rPr>
                <w:rFonts w:cs="Times New Roman"/>
                <w:b/>
                <w:bCs/>
              </w:rPr>
            </w:pPr>
            <w:r w:rsidRPr="00773F8E">
              <w:rPr>
                <w:rFonts w:cs="Times New Roman"/>
                <w:b/>
                <w:bCs/>
              </w:rPr>
              <w:t>Conclusion</w:t>
            </w:r>
          </w:p>
          <w:p w14:paraId="4E33EF19" w14:textId="2F296527" w:rsidR="003C4B4D" w:rsidRPr="00773F8E" w:rsidRDefault="003C4B4D" w:rsidP="00AF6089">
            <w:pPr>
              <w:spacing w:before="240" w:line="240" w:lineRule="auto"/>
              <w:rPr>
                <w:rFonts w:cs="Times New Roman"/>
              </w:rPr>
            </w:pPr>
            <w:r w:rsidRPr="00773F8E">
              <w:rPr>
                <w:rFonts w:cs="Times New Roman"/>
              </w:rPr>
              <w:t>Visualization</w:t>
            </w:r>
          </w:p>
        </w:tc>
        <w:tc>
          <w:tcPr>
            <w:tcW w:w="7288" w:type="dxa"/>
          </w:tcPr>
          <w:p w14:paraId="39687C2E" w14:textId="299FD564" w:rsidR="003C4B4D" w:rsidRPr="00773F8E" w:rsidRDefault="003C4B4D" w:rsidP="00AF6089">
            <w:pPr>
              <w:spacing w:before="240" w:line="240" w:lineRule="auto"/>
              <w:rPr>
                <w:rFonts w:eastAsia="Times New Roman" w:cs="Times New Roman"/>
                <w:color w:val="0A0A0A"/>
                <w:shd w:val="clear" w:color="auto" w:fill="FFFFFF"/>
              </w:rPr>
            </w:pPr>
            <w:r>
              <w:rPr>
                <w:rFonts w:eastAsia="Times New Roman" w:cs="Times New Roman"/>
                <w:color w:val="0A0A0A"/>
                <w:shd w:val="clear" w:color="auto" w:fill="FFFFFF"/>
              </w:rPr>
              <w:t xml:space="preserve">I ask again, how shall they hear? They shall hear if someone is sending, </w:t>
            </w:r>
            <w:r w:rsidR="00D02D88">
              <w:rPr>
                <w:rFonts w:eastAsia="Times New Roman" w:cs="Times New Roman"/>
                <w:color w:val="0A0A0A"/>
                <w:shd w:val="clear" w:color="auto" w:fill="FFFFFF"/>
              </w:rPr>
              <w:t xml:space="preserve">someone </w:t>
            </w:r>
            <w:r>
              <w:rPr>
                <w:rFonts w:eastAsia="Times New Roman" w:cs="Times New Roman"/>
                <w:color w:val="0A0A0A"/>
                <w:shd w:val="clear" w:color="auto" w:fill="FFFFFF"/>
              </w:rPr>
              <w:t>going, and</w:t>
            </w:r>
            <w:r w:rsidR="00D02D88">
              <w:rPr>
                <w:rFonts w:eastAsia="Times New Roman" w:cs="Times New Roman"/>
                <w:color w:val="0A0A0A"/>
                <w:shd w:val="clear" w:color="auto" w:fill="FFFFFF"/>
              </w:rPr>
              <w:t xml:space="preserve"> someone</w:t>
            </w:r>
            <w:r>
              <w:rPr>
                <w:rFonts w:eastAsia="Times New Roman" w:cs="Times New Roman"/>
                <w:color w:val="0A0A0A"/>
                <w:shd w:val="clear" w:color="auto" w:fill="FFFFFF"/>
              </w:rPr>
              <w:t xml:space="preserve"> preaching.</w:t>
            </w:r>
          </w:p>
        </w:tc>
      </w:tr>
      <w:tr w:rsidR="003C4B4D" w:rsidRPr="00773F8E" w14:paraId="5C7E91F1" w14:textId="77777777" w:rsidTr="00AF6089">
        <w:trPr>
          <w:trHeight w:val="619"/>
        </w:trPr>
        <w:tc>
          <w:tcPr>
            <w:tcW w:w="2380" w:type="dxa"/>
          </w:tcPr>
          <w:p w14:paraId="07B2F95D" w14:textId="759D4E93" w:rsidR="003C4B4D" w:rsidRPr="00D906E2" w:rsidRDefault="003C4B4D" w:rsidP="00AF6089">
            <w:pPr>
              <w:spacing w:before="240" w:line="240" w:lineRule="auto"/>
              <w:rPr>
                <w:rFonts w:cs="Times New Roman"/>
              </w:rPr>
            </w:pPr>
            <w:r w:rsidRPr="00773F8E">
              <w:rPr>
                <w:rFonts w:cs="Times New Roman"/>
              </w:rPr>
              <w:t>Reiteration</w:t>
            </w:r>
          </w:p>
        </w:tc>
        <w:tc>
          <w:tcPr>
            <w:tcW w:w="7288" w:type="dxa"/>
          </w:tcPr>
          <w:p w14:paraId="78151975" w14:textId="46565B23" w:rsidR="003C4B4D" w:rsidRDefault="003C4B4D" w:rsidP="00AF6089">
            <w:pPr>
              <w:spacing w:before="240" w:line="240" w:lineRule="auto"/>
              <w:rPr>
                <w:rFonts w:eastAsia="Times New Roman" w:cs="Times New Roman"/>
                <w:color w:val="0A0A0A"/>
                <w:shd w:val="clear" w:color="auto" w:fill="FFFFFF"/>
              </w:rPr>
            </w:pPr>
            <w:r>
              <w:rPr>
                <w:rFonts w:eastAsia="Times New Roman" w:cs="Times New Roman"/>
                <w:color w:val="0A0A0A"/>
                <w:shd w:val="clear" w:color="auto" w:fill="FFFFFF"/>
              </w:rPr>
              <w:t xml:space="preserve">God is </w:t>
            </w:r>
            <w:r w:rsidR="00D02D88">
              <w:rPr>
                <w:rFonts w:eastAsia="Times New Roman" w:cs="Times New Roman"/>
                <w:color w:val="0A0A0A"/>
                <w:shd w:val="clear" w:color="auto" w:fill="FFFFFF"/>
              </w:rPr>
              <w:t>asking</w:t>
            </w:r>
            <w:r>
              <w:rPr>
                <w:rFonts w:eastAsia="Times New Roman" w:cs="Times New Roman"/>
                <w:color w:val="0A0A0A"/>
                <w:shd w:val="clear" w:color="auto" w:fill="FFFFFF"/>
              </w:rPr>
              <w:t xml:space="preserve"> us today </w:t>
            </w:r>
            <w:r w:rsidR="00D02D88">
              <w:rPr>
                <w:rFonts w:eastAsia="Times New Roman" w:cs="Times New Roman"/>
                <w:color w:val="0A0A0A"/>
                <w:shd w:val="clear" w:color="auto" w:fill="FFFFFF"/>
              </w:rPr>
              <w:t xml:space="preserve">to </w:t>
            </w:r>
            <w:r>
              <w:rPr>
                <w:rFonts w:eastAsia="Times New Roman" w:cs="Times New Roman"/>
                <w:color w:val="0A0A0A"/>
                <w:shd w:val="clear" w:color="auto" w:fill="FFFFFF"/>
              </w:rPr>
              <w:t xml:space="preserve">reverse engineer our process of missions. Lets keenly observe where we need improvement in the process. Let’s refine our process so that we can achieve better results. </w:t>
            </w:r>
          </w:p>
        </w:tc>
      </w:tr>
      <w:tr w:rsidR="003C4B4D" w:rsidRPr="00773F8E" w14:paraId="33DCAD2F" w14:textId="77777777" w:rsidTr="00AF6089">
        <w:trPr>
          <w:trHeight w:val="619"/>
        </w:trPr>
        <w:tc>
          <w:tcPr>
            <w:tcW w:w="2380" w:type="dxa"/>
          </w:tcPr>
          <w:p w14:paraId="1B424772" w14:textId="188EEF75" w:rsidR="003C4B4D" w:rsidRPr="00773F8E" w:rsidRDefault="003C4B4D" w:rsidP="00AF6089">
            <w:pPr>
              <w:spacing w:before="240" w:line="240" w:lineRule="auto"/>
              <w:rPr>
                <w:rFonts w:cs="Times New Roman"/>
              </w:rPr>
            </w:pPr>
            <w:r w:rsidRPr="00773F8E">
              <w:rPr>
                <w:rFonts w:cs="Times New Roman"/>
              </w:rPr>
              <w:t>Action</w:t>
            </w:r>
          </w:p>
        </w:tc>
        <w:tc>
          <w:tcPr>
            <w:tcW w:w="7288" w:type="dxa"/>
          </w:tcPr>
          <w:p w14:paraId="11FB6097" w14:textId="77777777" w:rsidR="003C4B4D" w:rsidRDefault="003C4B4D" w:rsidP="00AF6089">
            <w:pPr>
              <w:spacing w:before="240" w:line="240" w:lineRule="auto"/>
              <w:rPr>
                <w:rFonts w:eastAsia="Times New Roman" w:cs="Times New Roman"/>
                <w:color w:val="0A0A0A"/>
                <w:shd w:val="clear" w:color="auto" w:fill="FFFFFF"/>
              </w:rPr>
            </w:pPr>
            <w:r w:rsidRPr="008B1B78">
              <w:rPr>
                <w:rFonts w:eastAsia="Times New Roman" w:cs="Times New Roman"/>
                <w:color w:val="0A0A0A"/>
                <w:shd w:val="clear" w:color="auto" w:fill="FFFFFF"/>
              </w:rPr>
              <w:t xml:space="preserve">Some of you have been through a lot </w:t>
            </w:r>
            <w:r>
              <w:rPr>
                <w:rFonts w:eastAsia="Times New Roman" w:cs="Times New Roman"/>
                <w:color w:val="0A0A0A"/>
                <w:shd w:val="clear" w:color="auto" w:fill="FFFFFF"/>
              </w:rPr>
              <w:t>this year</w:t>
            </w:r>
            <w:r w:rsidRPr="008B1B78">
              <w:rPr>
                <w:rFonts w:eastAsia="Times New Roman" w:cs="Times New Roman"/>
                <w:color w:val="0A0A0A"/>
                <w:shd w:val="clear" w:color="auto" w:fill="FFFFFF"/>
              </w:rPr>
              <w:t xml:space="preserve">. </w:t>
            </w:r>
            <w:r>
              <w:rPr>
                <w:rFonts w:eastAsia="Times New Roman" w:cs="Times New Roman"/>
                <w:color w:val="0A0A0A"/>
                <w:shd w:val="clear" w:color="auto" w:fill="FFFFFF"/>
              </w:rPr>
              <w:t xml:space="preserve">Without being hard on you, somewhere along the way, you dropped the ball. It is time to go back and see where the problem is. </w:t>
            </w:r>
          </w:p>
          <w:p w14:paraId="73B54556" w14:textId="77777777" w:rsidR="003C4B4D" w:rsidRDefault="003C4B4D" w:rsidP="00AF6089">
            <w:pPr>
              <w:spacing w:before="240" w:line="240" w:lineRule="auto"/>
              <w:rPr>
                <w:rFonts w:eastAsia="Times New Roman" w:cs="Times New Roman"/>
                <w:color w:val="0A0A0A"/>
                <w:shd w:val="clear" w:color="auto" w:fill="FFFFFF"/>
              </w:rPr>
            </w:pPr>
            <w:r>
              <w:rPr>
                <w:rFonts w:eastAsia="Times New Roman" w:cs="Times New Roman"/>
                <w:color w:val="0A0A0A"/>
                <w:shd w:val="clear" w:color="auto" w:fill="FFFFFF"/>
              </w:rPr>
              <w:t xml:space="preserve">One question that I always ask people is which part of your body do you want working? Now, if you are like me. I want my all the parts of my body to work. </w:t>
            </w:r>
          </w:p>
          <w:p w14:paraId="58BBB35C" w14:textId="0C31F533" w:rsidR="003C4B4D" w:rsidRPr="00773F8E" w:rsidRDefault="003C4B4D" w:rsidP="00AF6089">
            <w:pPr>
              <w:spacing w:before="240" w:line="240" w:lineRule="auto"/>
              <w:rPr>
                <w:rFonts w:eastAsia="Times New Roman" w:cs="Times New Roman"/>
                <w:color w:val="0A0A0A"/>
                <w:shd w:val="clear" w:color="auto" w:fill="FFFFFF"/>
              </w:rPr>
            </w:pPr>
            <w:r>
              <w:rPr>
                <w:rFonts w:eastAsia="Times New Roman" w:cs="Times New Roman"/>
                <w:color w:val="0A0A0A"/>
                <w:shd w:val="clear" w:color="auto" w:fill="FFFFFF"/>
              </w:rPr>
              <w:t xml:space="preserve">That’s the same thing with this process. If we want to see fruits in the mission, we must all do our parts. God is already at work. Unfortunately, we let him down. </w:t>
            </w:r>
          </w:p>
        </w:tc>
      </w:tr>
      <w:tr w:rsidR="003C4B4D" w:rsidRPr="00773F8E" w14:paraId="385A1ED1" w14:textId="77777777" w:rsidTr="00AF6089">
        <w:trPr>
          <w:trHeight w:val="619"/>
        </w:trPr>
        <w:tc>
          <w:tcPr>
            <w:tcW w:w="2380" w:type="dxa"/>
          </w:tcPr>
          <w:p w14:paraId="33ECB8F8" w14:textId="3456A729" w:rsidR="003C4B4D" w:rsidRPr="00773F8E" w:rsidRDefault="003C4B4D" w:rsidP="00AF6089">
            <w:pPr>
              <w:spacing w:before="240" w:line="240" w:lineRule="auto"/>
              <w:rPr>
                <w:rFonts w:cs="Times New Roman"/>
              </w:rPr>
            </w:pPr>
            <w:r w:rsidRPr="00773F8E">
              <w:rPr>
                <w:rFonts w:cs="Times New Roman"/>
              </w:rPr>
              <w:t>Appeal</w:t>
            </w:r>
          </w:p>
        </w:tc>
        <w:tc>
          <w:tcPr>
            <w:tcW w:w="7288" w:type="dxa"/>
          </w:tcPr>
          <w:p w14:paraId="1B80D438" w14:textId="69C78E21" w:rsidR="003C4B4D" w:rsidRPr="00773F8E" w:rsidRDefault="003C4B4D" w:rsidP="00AF6089">
            <w:pPr>
              <w:spacing w:before="240" w:line="240" w:lineRule="auto"/>
              <w:rPr>
                <w:rFonts w:cs="Times New Roman"/>
              </w:rPr>
            </w:pPr>
            <w:r w:rsidRPr="00773F8E">
              <w:rPr>
                <w:rFonts w:eastAsia="Times New Roman" w:cs="Times New Roman"/>
                <w:color w:val="0A0A0A"/>
                <w:shd w:val="clear" w:color="auto" w:fill="FFFFFF"/>
              </w:rPr>
              <w:t xml:space="preserve">My appeal to you today </w:t>
            </w:r>
            <w:r>
              <w:rPr>
                <w:rFonts w:eastAsia="Times New Roman" w:cs="Times New Roman"/>
                <w:color w:val="0A0A0A"/>
                <w:shd w:val="clear" w:color="auto" w:fill="FFFFFF"/>
              </w:rPr>
              <w:t xml:space="preserve">is to </w:t>
            </w:r>
            <w:r w:rsidR="00D02D88">
              <w:rPr>
                <w:rFonts w:eastAsia="Times New Roman" w:cs="Times New Roman"/>
                <w:color w:val="0A0A0A"/>
                <w:shd w:val="clear" w:color="auto" w:fill="FFFFFF"/>
              </w:rPr>
              <w:t xml:space="preserve">adopt this process presented to us by Paul. </w:t>
            </w:r>
            <w:r>
              <w:rPr>
                <w:rFonts w:eastAsia="Times New Roman" w:cs="Times New Roman"/>
                <w:color w:val="0A0A0A"/>
                <w:shd w:val="clear" w:color="auto" w:fill="FFFFFF"/>
              </w:rPr>
              <w:t xml:space="preserve"> If you are already have adopted it, try to see where it needs improvement. </w:t>
            </w:r>
          </w:p>
        </w:tc>
      </w:tr>
      <w:tr w:rsidR="0085161E" w:rsidRPr="00773F8E" w14:paraId="2C3C8E82" w14:textId="77777777" w:rsidTr="00AF6089">
        <w:trPr>
          <w:trHeight w:val="619"/>
        </w:trPr>
        <w:tc>
          <w:tcPr>
            <w:tcW w:w="2380" w:type="dxa"/>
          </w:tcPr>
          <w:p w14:paraId="05C99A1A" w14:textId="0A3AD910" w:rsidR="0085161E" w:rsidRPr="00773F8E" w:rsidRDefault="0085161E" w:rsidP="00AF6089">
            <w:pPr>
              <w:spacing w:before="240" w:line="240" w:lineRule="auto"/>
              <w:rPr>
                <w:rFonts w:cs="Times New Roman"/>
              </w:rPr>
            </w:pPr>
          </w:p>
        </w:tc>
        <w:tc>
          <w:tcPr>
            <w:tcW w:w="7288" w:type="dxa"/>
          </w:tcPr>
          <w:p w14:paraId="22297A10" w14:textId="6E533C3D" w:rsidR="0085161E" w:rsidRPr="00773F8E" w:rsidRDefault="0085161E" w:rsidP="00AF6089">
            <w:pPr>
              <w:spacing w:before="240" w:line="240" w:lineRule="auto"/>
              <w:rPr>
                <w:rFonts w:eastAsia="Times New Roman" w:cs="Times New Roman"/>
                <w:color w:val="0A0A0A"/>
                <w:shd w:val="clear" w:color="auto" w:fill="FFFFFF"/>
              </w:rPr>
            </w:pPr>
          </w:p>
        </w:tc>
      </w:tr>
    </w:tbl>
    <w:p w14:paraId="2A33CAC6" w14:textId="77777777" w:rsidR="00222CD5" w:rsidRPr="00773F8E" w:rsidRDefault="00222CD5" w:rsidP="00222CD5">
      <w:pPr>
        <w:spacing w:before="240" w:line="240" w:lineRule="auto"/>
        <w:rPr>
          <w:rFonts w:cs="Times New Roman"/>
          <w:b/>
          <w:szCs w:val="24"/>
        </w:rPr>
      </w:pPr>
    </w:p>
    <w:p w14:paraId="1FF6D497" w14:textId="77777777" w:rsidR="00222CD5" w:rsidRPr="00773F8E" w:rsidRDefault="00222CD5" w:rsidP="00222CD5">
      <w:pPr>
        <w:spacing w:before="240" w:line="240" w:lineRule="auto"/>
        <w:ind w:left="720" w:hanging="720"/>
        <w:rPr>
          <w:rFonts w:cs="Times New Roman"/>
          <w:szCs w:val="24"/>
        </w:rPr>
      </w:pPr>
    </w:p>
    <w:p w14:paraId="3B6DD5D2" w14:textId="77777777" w:rsidR="00C56D67" w:rsidRDefault="00C56D67"/>
    <w:sectPr w:rsidR="00C56D67" w:rsidSect="00A36B5C">
      <w:headerReference w:type="default" r:id="rId6"/>
      <w:footerReference w:type="default" r:id="rId7"/>
      <w:headerReference w:type="first" r:id="rId8"/>
      <w:footerReference w:type="first" r:id="rId9"/>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888CD4" w14:textId="77777777" w:rsidR="007068C5" w:rsidRDefault="007068C5">
      <w:pPr>
        <w:spacing w:line="240" w:lineRule="auto"/>
      </w:pPr>
      <w:r>
        <w:separator/>
      </w:r>
    </w:p>
  </w:endnote>
  <w:endnote w:type="continuationSeparator" w:id="0">
    <w:p w14:paraId="3CDF26F3" w14:textId="77777777" w:rsidR="007068C5" w:rsidRDefault="007068C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New Roman Bold">
    <w:altName w:val="Times New Roman"/>
    <w:panose1 w:val="02020803070505020304"/>
    <w:charset w:val="00"/>
    <w:family w:val="auto"/>
    <w:pitch w:val="variable"/>
    <w:sig w:usb0="E0002AEF" w:usb1="C0007841"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706B11" w14:textId="77777777" w:rsidR="00ED27B4" w:rsidRPr="004B3ACC" w:rsidRDefault="00C25F41" w:rsidP="00A36B5C">
    <w:pPr>
      <w:pStyle w:val="BodyText"/>
      <w:jc w:val="center"/>
      <w:rPr>
        <w:noProof/>
      </w:rPr>
    </w:pPr>
    <w:r w:rsidRPr="004B3ACC">
      <w:fldChar w:fldCharType="begin"/>
    </w:r>
    <w:r w:rsidRPr="004B3ACC">
      <w:instrText xml:space="preserve"> PAGE   \* MERGEFORMAT </w:instrText>
    </w:r>
    <w:r w:rsidRPr="004B3ACC">
      <w:fldChar w:fldCharType="separate"/>
    </w:r>
    <w:r w:rsidRPr="004B3ACC">
      <w:rPr>
        <w:noProof/>
      </w:rPr>
      <w:t>2</w:t>
    </w:r>
    <w:r w:rsidRPr="004B3ACC">
      <w:rPr>
        <w:noProof/>
      </w:rPr>
      <w:fldChar w:fldCharType="end"/>
    </w:r>
  </w:p>
  <w:p w14:paraId="6DC84A55" w14:textId="77777777" w:rsidR="00ED27B4" w:rsidRDefault="007068C5" w:rsidP="00A36B5C">
    <w:pPr>
      <w:pStyle w:val="Footer"/>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01951801"/>
      <w:docPartObj>
        <w:docPartGallery w:val="Page Numbers (Bottom of Page)"/>
        <w:docPartUnique/>
      </w:docPartObj>
    </w:sdtPr>
    <w:sdtEndPr>
      <w:rPr>
        <w:noProof/>
      </w:rPr>
    </w:sdtEndPr>
    <w:sdtContent>
      <w:p w14:paraId="16D3A858" w14:textId="77777777" w:rsidR="00ED27B4" w:rsidRDefault="007068C5" w:rsidP="00A36B5C">
        <w:pPr>
          <w:pStyle w:val="Footer"/>
          <w:jc w:val="center"/>
        </w:pP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35840C" w14:textId="77777777" w:rsidR="007068C5" w:rsidRDefault="007068C5">
      <w:pPr>
        <w:spacing w:line="240" w:lineRule="auto"/>
      </w:pPr>
      <w:r>
        <w:separator/>
      </w:r>
    </w:p>
  </w:footnote>
  <w:footnote w:type="continuationSeparator" w:id="0">
    <w:p w14:paraId="73A6EBB4" w14:textId="77777777" w:rsidR="007068C5" w:rsidRDefault="007068C5">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466358" w14:textId="77777777" w:rsidR="00ED27B4" w:rsidRDefault="007068C5" w:rsidP="00A36B5C">
    <w:pPr>
      <w:pStyle w:val="Header"/>
    </w:pPr>
  </w:p>
  <w:p w14:paraId="365E138A" w14:textId="77777777" w:rsidR="00ED27B4" w:rsidRDefault="007068C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38206286"/>
      <w:docPartObj>
        <w:docPartGallery w:val="Page Numbers (Top of Page)"/>
        <w:docPartUnique/>
      </w:docPartObj>
    </w:sdtPr>
    <w:sdtEndPr>
      <w:rPr>
        <w:noProof/>
      </w:rPr>
    </w:sdtEndPr>
    <w:sdtContent>
      <w:p w14:paraId="0A8A0F54" w14:textId="77777777" w:rsidR="00ED27B4" w:rsidRDefault="00C25F41">
        <w:pPr>
          <w:pStyle w:val="Header"/>
          <w:jc w:val="right"/>
        </w:pPr>
        <w:r>
          <w:fldChar w:fldCharType="begin"/>
        </w:r>
        <w:r>
          <w:instrText xml:space="preserve"> PAGE   \* MERGEFORMAT </w:instrText>
        </w:r>
        <w:r>
          <w:fldChar w:fldCharType="separate"/>
        </w:r>
        <w:r>
          <w:rPr>
            <w:noProof/>
          </w:rPr>
          <w:t>21</w:t>
        </w:r>
        <w:r>
          <w:rPr>
            <w:noProof/>
          </w:rPr>
          <w:fldChar w:fldCharType="end"/>
        </w:r>
      </w:p>
    </w:sdtContent>
  </w:sdt>
  <w:p w14:paraId="6D7AD2F1" w14:textId="77777777" w:rsidR="00ED27B4" w:rsidRPr="00DA0F88" w:rsidRDefault="007068C5" w:rsidP="00A36B5C">
    <w:pPr>
      <w:pStyle w:val="Header"/>
      <w:jc w:val="righ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2CD5"/>
    <w:rsid w:val="0002085C"/>
    <w:rsid w:val="00046F5E"/>
    <w:rsid w:val="00047B4E"/>
    <w:rsid w:val="000604EC"/>
    <w:rsid w:val="000C4DAC"/>
    <w:rsid w:val="001207E8"/>
    <w:rsid w:val="00121952"/>
    <w:rsid w:val="001359F3"/>
    <w:rsid w:val="001516A6"/>
    <w:rsid w:val="00222CD5"/>
    <w:rsid w:val="00224FD5"/>
    <w:rsid w:val="00293F5B"/>
    <w:rsid w:val="002B27BB"/>
    <w:rsid w:val="002D28CB"/>
    <w:rsid w:val="002E2B48"/>
    <w:rsid w:val="00337826"/>
    <w:rsid w:val="0035253C"/>
    <w:rsid w:val="0035278A"/>
    <w:rsid w:val="003910A9"/>
    <w:rsid w:val="0039207A"/>
    <w:rsid w:val="003C4B4D"/>
    <w:rsid w:val="003C6ACE"/>
    <w:rsid w:val="00463AE9"/>
    <w:rsid w:val="004A0778"/>
    <w:rsid w:val="004A57F4"/>
    <w:rsid w:val="004C77DD"/>
    <w:rsid w:val="004E3670"/>
    <w:rsid w:val="004F1163"/>
    <w:rsid w:val="004F6CB1"/>
    <w:rsid w:val="00545F4D"/>
    <w:rsid w:val="005A045D"/>
    <w:rsid w:val="005B1012"/>
    <w:rsid w:val="005E6881"/>
    <w:rsid w:val="005F235E"/>
    <w:rsid w:val="005F55F7"/>
    <w:rsid w:val="005F717F"/>
    <w:rsid w:val="00606C15"/>
    <w:rsid w:val="00643DD4"/>
    <w:rsid w:val="00652954"/>
    <w:rsid w:val="00654EA2"/>
    <w:rsid w:val="00663944"/>
    <w:rsid w:val="00665BF2"/>
    <w:rsid w:val="006A7379"/>
    <w:rsid w:val="007068C5"/>
    <w:rsid w:val="0071332C"/>
    <w:rsid w:val="00724C75"/>
    <w:rsid w:val="00726467"/>
    <w:rsid w:val="00733F3F"/>
    <w:rsid w:val="0073791A"/>
    <w:rsid w:val="00742F16"/>
    <w:rsid w:val="00750B13"/>
    <w:rsid w:val="007A2F4A"/>
    <w:rsid w:val="007D3CD4"/>
    <w:rsid w:val="00810D4A"/>
    <w:rsid w:val="00822557"/>
    <w:rsid w:val="00832CF8"/>
    <w:rsid w:val="0085161E"/>
    <w:rsid w:val="008836B5"/>
    <w:rsid w:val="008A4A5B"/>
    <w:rsid w:val="00986FB5"/>
    <w:rsid w:val="00992381"/>
    <w:rsid w:val="009C6A0F"/>
    <w:rsid w:val="00A64793"/>
    <w:rsid w:val="00A9649E"/>
    <w:rsid w:val="00AA1F30"/>
    <w:rsid w:val="00AA4DA9"/>
    <w:rsid w:val="00B04799"/>
    <w:rsid w:val="00B22ABD"/>
    <w:rsid w:val="00B72A1A"/>
    <w:rsid w:val="00B805B2"/>
    <w:rsid w:val="00BA3C48"/>
    <w:rsid w:val="00BB0E3A"/>
    <w:rsid w:val="00BD6CDC"/>
    <w:rsid w:val="00C032C3"/>
    <w:rsid w:val="00C25F41"/>
    <w:rsid w:val="00C50938"/>
    <w:rsid w:val="00C56D67"/>
    <w:rsid w:val="00C57E78"/>
    <w:rsid w:val="00C83A03"/>
    <w:rsid w:val="00C879A7"/>
    <w:rsid w:val="00CB5763"/>
    <w:rsid w:val="00D02D88"/>
    <w:rsid w:val="00D16163"/>
    <w:rsid w:val="00D50874"/>
    <w:rsid w:val="00D906E2"/>
    <w:rsid w:val="00D91D11"/>
    <w:rsid w:val="00DB4FD3"/>
    <w:rsid w:val="00DB5586"/>
    <w:rsid w:val="00DF13ED"/>
    <w:rsid w:val="00E66BBA"/>
    <w:rsid w:val="00E736F5"/>
    <w:rsid w:val="00EA34C8"/>
    <w:rsid w:val="00EC39D2"/>
    <w:rsid w:val="00ED0224"/>
    <w:rsid w:val="00ED7965"/>
    <w:rsid w:val="00EE235C"/>
    <w:rsid w:val="00F16E51"/>
    <w:rsid w:val="00F350CF"/>
    <w:rsid w:val="00F528A2"/>
    <w:rsid w:val="00F71B92"/>
    <w:rsid w:val="00FB2241"/>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BB42D8"/>
  <w15:chartTrackingRefBased/>
  <w15:docId w15:val="{C8012C15-A019-46C2-8933-E81744E07D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22CD5"/>
    <w:pPr>
      <w:spacing w:after="0" w:line="480" w:lineRule="auto"/>
    </w:pPr>
    <w:rPr>
      <w:rFonts w:ascii="Times New Roman" w:hAnsi="Times New Roman"/>
      <w:sz w:val="24"/>
    </w:rPr>
  </w:style>
  <w:style w:type="paragraph" w:styleId="Heading2">
    <w:name w:val="heading 2"/>
    <w:basedOn w:val="Normal"/>
    <w:next w:val="Normal"/>
    <w:link w:val="Heading2Char"/>
    <w:autoRedefine/>
    <w:uiPriority w:val="9"/>
    <w:unhideWhenUsed/>
    <w:qFormat/>
    <w:rsid w:val="00222CD5"/>
    <w:pPr>
      <w:keepNext/>
      <w:keepLines/>
      <w:spacing w:before="240"/>
      <w:jc w:val="center"/>
      <w:outlineLvl w:val="1"/>
    </w:pPr>
    <w:rPr>
      <w:rFonts w:eastAsiaTheme="majorEastAsia" w:cstheme="majorBidi"/>
      <w:b/>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222CD5"/>
    <w:rPr>
      <w:rFonts w:ascii="Times New Roman" w:eastAsiaTheme="majorEastAsia" w:hAnsi="Times New Roman" w:cstheme="majorBidi"/>
      <w:b/>
      <w:sz w:val="24"/>
      <w:szCs w:val="26"/>
    </w:rPr>
  </w:style>
  <w:style w:type="paragraph" w:styleId="Header">
    <w:name w:val="header"/>
    <w:basedOn w:val="Normal"/>
    <w:link w:val="HeaderChar"/>
    <w:uiPriority w:val="99"/>
    <w:unhideWhenUsed/>
    <w:rsid w:val="00222CD5"/>
    <w:pPr>
      <w:tabs>
        <w:tab w:val="center" w:pos="4680"/>
        <w:tab w:val="right" w:pos="9360"/>
      </w:tabs>
      <w:spacing w:line="240" w:lineRule="auto"/>
    </w:pPr>
  </w:style>
  <w:style w:type="character" w:customStyle="1" w:styleId="HeaderChar">
    <w:name w:val="Header Char"/>
    <w:basedOn w:val="DefaultParagraphFont"/>
    <w:link w:val="Header"/>
    <w:uiPriority w:val="99"/>
    <w:rsid w:val="00222CD5"/>
    <w:rPr>
      <w:rFonts w:ascii="Times New Roman" w:hAnsi="Times New Roman"/>
      <w:sz w:val="24"/>
    </w:rPr>
  </w:style>
  <w:style w:type="paragraph" w:styleId="Footer">
    <w:name w:val="footer"/>
    <w:basedOn w:val="Normal"/>
    <w:link w:val="FooterChar"/>
    <w:uiPriority w:val="99"/>
    <w:unhideWhenUsed/>
    <w:rsid w:val="00222CD5"/>
    <w:pPr>
      <w:tabs>
        <w:tab w:val="center" w:pos="4680"/>
        <w:tab w:val="right" w:pos="9360"/>
      </w:tabs>
      <w:spacing w:line="240" w:lineRule="auto"/>
    </w:pPr>
  </w:style>
  <w:style w:type="character" w:customStyle="1" w:styleId="FooterChar">
    <w:name w:val="Footer Char"/>
    <w:basedOn w:val="DefaultParagraphFont"/>
    <w:link w:val="Footer"/>
    <w:uiPriority w:val="99"/>
    <w:rsid w:val="00222CD5"/>
    <w:rPr>
      <w:rFonts w:ascii="Times New Roman" w:hAnsi="Times New Roman"/>
      <w:sz w:val="24"/>
    </w:rPr>
  </w:style>
  <w:style w:type="paragraph" w:styleId="BodyText">
    <w:name w:val="Body Text"/>
    <w:basedOn w:val="Normal"/>
    <w:link w:val="BodyTextChar"/>
    <w:uiPriority w:val="1"/>
    <w:qFormat/>
    <w:rsid w:val="00222CD5"/>
    <w:pPr>
      <w:widowControl w:val="0"/>
      <w:spacing w:line="240" w:lineRule="auto"/>
      <w:ind w:left="100"/>
    </w:pPr>
    <w:rPr>
      <w:rFonts w:eastAsia="Times New Roman"/>
      <w:szCs w:val="24"/>
    </w:rPr>
  </w:style>
  <w:style w:type="character" w:customStyle="1" w:styleId="BodyTextChar">
    <w:name w:val="Body Text Char"/>
    <w:basedOn w:val="DefaultParagraphFont"/>
    <w:link w:val="BodyText"/>
    <w:uiPriority w:val="1"/>
    <w:rsid w:val="00222CD5"/>
    <w:rPr>
      <w:rFonts w:ascii="Times New Roman" w:eastAsia="Times New Roman" w:hAnsi="Times New Roman"/>
      <w:sz w:val="24"/>
      <w:szCs w:val="24"/>
    </w:rPr>
  </w:style>
  <w:style w:type="table" w:styleId="TableGrid">
    <w:name w:val="Table Grid"/>
    <w:basedOn w:val="TableNormal"/>
    <w:rsid w:val="00222CD5"/>
    <w:pPr>
      <w:spacing w:after="0" w:line="240" w:lineRule="auto"/>
    </w:pPr>
    <w:rPr>
      <w:rFonts w:eastAsiaTheme="minorEastAsia"/>
      <w:sz w:val="24"/>
      <w:szCs w:val="24"/>
    </w:rPr>
    <w:tblPr>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Pr>
  </w:style>
  <w:style w:type="paragraph" w:customStyle="1" w:styleId="chapter-1">
    <w:name w:val="chapter-1"/>
    <w:basedOn w:val="Normal"/>
    <w:rsid w:val="00222CD5"/>
    <w:pPr>
      <w:spacing w:before="100" w:beforeAutospacing="1" w:after="100" w:afterAutospacing="1" w:line="240" w:lineRule="auto"/>
    </w:pPr>
    <w:rPr>
      <w:rFonts w:eastAsia="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17083000">
      <w:bodyDiv w:val="1"/>
      <w:marLeft w:val="0"/>
      <w:marRight w:val="0"/>
      <w:marTop w:val="0"/>
      <w:marBottom w:val="0"/>
      <w:divBdr>
        <w:top w:val="none" w:sz="0" w:space="0" w:color="auto"/>
        <w:left w:val="none" w:sz="0" w:space="0" w:color="auto"/>
        <w:bottom w:val="none" w:sz="0" w:space="0" w:color="auto"/>
        <w:right w:val="none" w:sz="0" w:space="0" w:color="auto"/>
      </w:divBdr>
      <w:divsChild>
        <w:div w:id="111852498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175</TotalTime>
  <Pages>3</Pages>
  <Words>788</Words>
  <Characters>4496</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Kingsley Nyakagwa</dc:creator>
  <cp:keywords/>
  <dc:description/>
  <cp:lastModifiedBy>Kingsley Nyakagwa</cp:lastModifiedBy>
  <cp:revision>3</cp:revision>
  <dcterms:created xsi:type="dcterms:W3CDTF">2022-01-22T07:31:00Z</dcterms:created>
  <dcterms:modified xsi:type="dcterms:W3CDTF">2022-01-27T09:56:00Z</dcterms:modified>
</cp:coreProperties>
</file>