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LIBERTY UNIVERSITY </w:t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JOHN W. RAWLINGS SCHOOL OF DIVINITY </w:t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Self-Selected Apologetics Argument: Thesis Statement - Opening Stage Assignment</w:t>
      </w: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Submitted to Dr. Alex Stewart </w:t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 partial fulfillment of the requirements for the completion of </w:t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APOL 500 </w:t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Introduction to Apologetics</w:t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By</w:t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eastAsia="NSimSun" w:cs="Arial" w:ascii="Times New Roman" w:hAnsi="Times New Roman"/>
          <w:color w:val="auto"/>
          <w:kern w:val="2"/>
          <w:sz w:val="24"/>
          <w:szCs w:val="24"/>
          <w:lang w:val="en-US" w:eastAsia="zh-CN" w:bidi="hi-IN"/>
        </w:rPr>
        <w:t>Kingsley O. Nyakagwa</w:t>
      </w:r>
    </w:p>
    <w:p>
      <w:pPr>
        <w:pStyle w:val="Normal"/>
        <w:bidi w:val="0"/>
        <w:spacing w:lineRule="auto" w:line="48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August 30, 2020</w:t>
      </w:r>
    </w:p>
    <w:p>
      <w:pPr>
        <w:pStyle w:val="Normal"/>
        <w:bidi w:val="0"/>
        <w:spacing w:lineRule="auto" w: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Religious pluralism is not new to mankind. From earliest stages of Israel’s history to current post-modernity history we find many examples of people groups, tribes and cultures  </w:t>
      </w:r>
      <w:r>
        <w:rPr>
          <w:rFonts w:ascii="Times New Roman" w:hAnsi="Times New Roman"/>
          <w:sz w:val="24"/>
          <w:szCs w:val="24"/>
        </w:rPr>
        <w:t>that acknow</w:t>
      </w:r>
      <w:r>
        <w:rPr>
          <w:rFonts w:ascii="Times New Roman" w:hAnsi="Times New Roman"/>
          <w:sz w:val="24"/>
          <w:szCs w:val="24"/>
        </w:rPr>
        <w:t xml:space="preserve">ledge that </w:t>
      </w:r>
      <w:r>
        <w:rPr>
          <w:rFonts w:ascii="Times New Roman" w:hAnsi="Times New Roman"/>
          <w:sz w:val="24"/>
          <w:szCs w:val="24"/>
        </w:rPr>
        <w:t>there</w:t>
      </w:r>
      <w:r>
        <w:rPr>
          <w:rFonts w:eastAsia="NSimSun" w:cs="Arial" w:ascii="Times New Roman" w:hAnsi="Times New Roman"/>
          <w:color w:val="auto"/>
          <w:kern w:val="2"/>
          <w:sz w:val="24"/>
          <w:szCs w:val="24"/>
          <w:lang w:val="en-US" w:eastAsia="zh-CN" w:bidi="hi-IN"/>
        </w:rPr>
        <w:t xml:space="preserve"> is no one sole proprietor of truth.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This argument is met with great reception because it is believed </w:t>
      </w:r>
      <w:r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z w:val="24"/>
          <w:szCs w:val="24"/>
        </w:rPr>
        <w:t xml:space="preserve"> foster coexistence, mutual understanding and respect to one another. </w:t>
      </w:r>
      <w:r>
        <w:rPr>
          <w:rFonts w:eastAsia="NSimSun" w:cs="Arial" w:ascii="Times New Roman" w:hAnsi="Times New Roman"/>
          <w:color w:val="auto"/>
          <w:kern w:val="2"/>
          <w:sz w:val="24"/>
          <w:szCs w:val="24"/>
          <w:lang w:val="en-US" w:eastAsia="zh-CN" w:bidi="hi-IN"/>
        </w:rPr>
        <w:t xml:space="preserve">Pluralism in this sense then provides cohesion instead of conflict. This peace claim is superficial though. Beneath the surface lies a great volcano of conflict. </w:t>
      </w:r>
      <w:r>
        <w:rPr>
          <w:rFonts w:eastAsia="NSimSun" w:cs="Arial" w:ascii="Times New Roman" w:hAnsi="Times New Roman"/>
          <w:color w:val="auto"/>
          <w:kern w:val="2"/>
          <w:sz w:val="24"/>
          <w:szCs w:val="24"/>
          <w:lang w:val="en-US" w:eastAsia="zh-CN" w:bidi="hi-IN"/>
        </w:rPr>
        <w:t>In my thesis I am going to</w:t>
      </w:r>
      <w:r>
        <w:rPr>
          <w:rFonts w:eastAsia="NSimSun" w:cs="Arial" w:ascii="Times New Roman" w:hAnsi="Times New Roman"/>
          <w:color w:val="auto"/>
          <w:kern w:val="2"/>
          <w:sz w:val="24"/>
          <w:szCs w:val="24"/>
          <w:lang w:val="en-US" w:eastAsia="zh-CN" w:bidi="hi-IN"/>
        </w:rPr>
        <w:t xml:space="preserve"> consider the world’s top two religions, Christianity and Islam. </w:t>
      </w:r>
      <w:r>
        <w:rPr>
          <w:rFonts w:eastAsia="NSimSun" w:cs="Arial" w:ascii="Times New Roman" w:hAnsi="Times New Roman"/>
          <w:color w:val="auto"/>
          <w:kern w:val="2"/>
          <w:sz w:val="24"/>
          <w:szCs w:val="24"/>
          <w:lang w:val="en-US" w:eastAsia="zh-CN" w:bidi="hi-IN"/>
        </w:rPr>
        <w:t>T</w:t>
      </w:r>
      <w:r>
        <w:rPr>
          <w:rFonts w:eastAsia="NSimSun" w:cs="Arial" w:ascii="Times New Roman" w:hAnsi="Times New Roman"/>
          <w:color w:val="auto"/>
          <w:kern w:val="2"/>
          <w:sz w:val="24"/>
          <w:szCs w:val="24"/>
          <w:lang w:val="en-US" w:eastAsia="zh-CN" w:bidi="hi-IN"/>
        </w:rPr>
        <w:t>his is because i</w:t>
      </w:r>
      <w:r>
        <w:rPr>
          <w:rFonts w:ascii="Times New Roman" w:hAnsi="Times New Roman"/>
          <w:sz w:val="24"/>
          <w:szCs w:val="24"/>
        </w:rPr>
        <w:t xml:space="preserve">n the advent of </w:t>
      </w:r>
      <w:r>
        <w:rPr>
          <w:rFonts w:ascii="Times New Roman" w:hAnsi="Times New Roman"/>
          <w:sz w:val="24"/>
          <w:szCs w:val="24"/>
        </w:rPr>
        <w:t xml:space="preserve">religious </w:t>
      </w:r>
      <w:r>
        <w:rPr>
          <w:rFonts w:ascii="Times New Roman" w:hAnsi="Times New Roman"/>
          <w:sz w:val="24"/>
          <w:szCs w:val="24"/>
        </w:rPr>
        <w:t>pluralism, the argument that has been prevalent a</w:t>
      </w:r>
      <w:r>
        <w:rPr>
          <w:rFonts w:ascii="Times New Roman" w:hAnsi="Times New Roman"/>
          <w:sz w:val="24"/>
          <w:szCs w:val="24"/>
        </w:rPr>
        <w:t>mong pluralists is that these two religions</w:t>
      </w:r>
      <w:r>
        <w:rPr>
          <w:rFonts w:ascii="Times New Roman" w:hAnsi="Times New Roman"/>
          <w:sz w:val="24"/>
          <w:szCs w:val="24"/>
        </w:rPr>
        <w:t xml:space="preserve"> worship the same God. </w:t>
      </w:r>
      <w:r>
        <w:rPr>
          <w:rFonts w:ascii="Times New Roman" w:hAnsi="Times New Roman"/>
          <w:sz w:val="24"/>
          <w:szCs w:val="24"/>
        </w:rPr>
        <w:t>My thesis will</w:t>
      </w:r>
      <w:r>
        <w:rPr>
          <w:rFonts w:ascii="Times New Roman" w:hAnsi="Times New Roman"/>
          <w:sz w:val="24"/>
          <w:szCs w:val="24"/>
        </w:rPr>
        <w:t xml:space="preserve"> argue that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he Christian God is not the same as the Muslim Allah.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LibreOffice/6.4.1.2$Windows_X86_64 LibreOffice_project/4d224e95b98b138af42a64d84056446d09082932</Application>
  <Pages>2</Pages>
  <Words>187</Words>
  <Characters>993</Characters>
  <CharactersWithSpaces>1177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2020-08-28T18:16:02Z</dcterms:created>
  <dc:creator/>
  <dc:description/>
  <dc:language>en-US</dc:language>
  <cp:lastModifiedBy/>
  <dcterms:modified xsi:type="dcterms:W3CDTF">2020-08-30T22:02:11Z</dcterms:modified>
  <cp:revision>2</cp:revision>
  <dc:subject/>
  <dc:title/>
</cp:coreProperties>
</file>